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jc w:val="center"/>
        <w:rPr>
          <w:rFonts w:ascii="方正小标宋简体" w:eastAsia="方正小标宋简体" w:cs="方正小标宋简体"/>
          <w:color w:val="auto"/>
          <w:sz w:val="44"/>
          <w:szCs w:val="44"/>
          <w:lang w:eastAsia="zh-CN"/>
        </w:rPr>
      </w:pPr>
    </w:p>
    <w:p>
      <w:pPr>
        <w:spacing w:line="500" w:lineRule="exact"/>
        <w:jc w:val="center"/>
        <w:rPr>
          <w:rFonts w:ascii="方正小标宋简体" w:eastAsia="方正小标宋简体" w:cs="方正小标宋简体"/>
          <w:color w:val="auto"/>
          <w:sz w:val="44"/>
          <w:szCs w:val="44"/>
          <w:lang w:eastAsia="zh-CN"/>
        </w:rPr>
      </w:pPr>
      <w:bookmarkStart w:id="0" w:name="_GoBack"/>
      <w:bookmarkEnd w:id="0"/>
    </w:p>
    <w:p>
      <w:pPr>
        <w:pStyle w:val="15"/>
        <w:spacing w:line="500" w:lineRule="exact"/>
      </w:pPr>
    </w:p>
    <w:p>
      <w:pPr>
        <w:spacing w:line="660" w:lineRule="exact"/>
        <w:jc w:val="center"/>
        <w:rPr>
          <w:rFonts w:ascii="方正小标宋简体" w:eastAsia="方正小标宋简体" w:cs="方正小标宋简体"/>
          <w:color w:val="auto"/>
          <w:sz w:val="44"/>
          <w:szCs w:val="44"/>
          <w:lang w:eastAsia="zh-CN"/>
        </w:rPr>
      </w:pPr>
      <w:r>
        <w:rPr>
          <w:rFonts w:ascii="方正小标宋简体" w:eastAsia="方正小标宋简体" w:cs="方正小标宋简体"/>
          <w:color w:val="auto"/>
          <w:sz w:val="44"/>
          <w:szCs w:val="44"/>
          <w:lang w:eastAsia="zh-CN"/>
        </w:rPr>
        <w:t>秦皇岛市城管执法领域</w:t>
      </w:r>
      <w:r>
        <w:rPr>
          <w:rFonts w:ascii="方正小标宋简体" w:eastAsia="方正小标宋简体" w:cs="方正小标宋简体" w:hint="eastAsia"/>
          <w:color w:val="auto"/>
          <w:sz w:val="44"/>
          <w:szCs w:val="44"/>
          <w:lang w:eastAsia="zh-CN"/>
        </w:rPr>
        <w:t>轻微违法行为包容免罚清单</w:t>
      </w:r>
    </w:p>
    <w:p>
      <w:pPr>
        <w:pStyle w:val="15"/>
        <w:keepNext w:val="0"/>
        <w:keepLines w:val="0"/>
        <w:pageBreakBefore w:val="0"/>
        <w:widowControl w:val="0"/>
        <w:ind w:left="0" w:firstLine="0"/>
        <w:rPr>
          <w:rFonts w:hint="eastAsia"/>
        </w:rPr>
      </w:pPr>
    </w:p>
    <w:tbl>
      <w:tblPr>
        <w:jc w:val="cente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1" w:type="dxa"/>
          <w:bottom w:w="0" w:type="dxa"/>
          <w:right w:w="51" w:type="dxa"/>
        </w:tblCellMar>
      </w:tblPr>
      <w:tblGrid>
        <w:gridCol w:w="639"/>
        <w:gridCol w:w="1803"/>
        <w:gridCol w:w="4141"/>
        <w:gridCol w:w="1200"/>
        <w:gridCol w:w="2030"/>
      </w:tblGrid>
      <w:tr>
        <w:trPr>
          <w:tblHeader/>
        </w:trPr>
        <w:tc>
          <w:tcPr>
            <w:tcW w:w="639" w:type="dxa"/>
            <w:tcBorders>
              <w:tl2br w:val="nil"/>
              <w:tr2bl w:val="nil"/>
            </w:tcBorders>
            <w:vAlign w:val="center"/>
          </w:tcPr>
          <w:p>
            <w:pPr>
              <w:spacing w:line="300" w:lineRule="exact"/>
              <w:jc w:val="center"/>
              <w:rPr>
                <w:rFonts w:ascii="方正黑体_GBK" w:eastAsia="方正黑体_GBK" w:cs="方正黑体_GBK" w:hint="eastAsia"/>
                <w:sz w:val="24"/>
                <w:szCs w:val="24"/>
                <w:lang w:eastAsia="zh-CN"/>
              </w:rPr>
            </w:pPr>
            <w:r>
              <w:rPr>
                <w:rFonts w:ascii="方正黑体_GBK" w:eastAsia="方正黑体_GBK" w:cs="方正黑体_GBK" w:hint="eastAsia"/>
                <w:sz w:val="24"/>
                <w:szCs w:val="24"/>
                <w:lang w:eastAsia="zh-CN"/>
              </w:rPr>
              <w:t>序号</w:t>
            </w:r>
          </w:p>
        </w:tc>
        <w:tc>
          <w:tcPr>
            <w:tcW w:w="1803" w:type="dxa"/>
            <w:tcBorders>
              <w:tl2br w:val="nil"/>
              <w:tr2bl w:val="nil"/>
            </w:tcBorders>
            <w:vAlign w:val="center"/>
          </w:tcPr>
          <w:p>
            <w:pPr>
              <w:spacing w:line="300" w:lineRule="exact"/>
              <w:jc w:val="center"/>
              <w:rPr>
                <w:rFonts w:ascii="方正黑体_GBK" w:eastAsia="方正黑体_GBK" w:cs="方正黑体_GBK" w:hint="eastAsia"/>
                <w:kern w:val="0"/>
                <w:sz w:val="24"/>
                <w:szCs w:val="24"/>
                <w:lang w:eastAsia="zh-CN"/>
              </w:rPr>
            </w:pPr>
            <w:r>
              <w:rPr>
                <w:rFonts w:ascii="方正黑体_GBK" w:eastAsia="方正黑体_GBK" w:cs="方正黑体_GBK" w:hint="eastAsia"/>
                <w:kern w:val="0"/>
                <w:sz w:val="24"/>
                <w:szCs w:val="24"/>
                <w:lang w:eastAsia="zh-CN"/>
              </w:rPr>
              <w:t>事项名称</w:t>
            </w:r>
          </w:p>
        </w:tc>
        <w:tc>
          <w:tcPr>
            <w:tcW w:w="4141" w:type="dxa"/>
            <w:tcBorders>
              <w:tl2br w:val="nil"/>
              <w:tr2bl w:val="nil"/>
            </w:tcBorders>
            <w:vAlign w:val="center"/>
          </w:tcPr>
          <w:p>
            <w:pPr>
              <w:spacing w:line="300" w:lineRule="exact"/>
              <w:jc w:val="center"/>
              <w:rPr>
                <w:rFonts w:ascii="方正黑体_GBK" w:eastAsia="方正黑体_GBK" w:cs="方正黑体_GBK" w:hint="eastAsia"/>
                <w:kern w:val="0"/>
                <w:sz w:val="24"/>
                <w:szCs w:val="24"/>
              </w:rPr>
            </w:pPr>
            <w:r>
              <w:rPr>
                <w:rFonts w:ascii="方正黑体_GBK" w:eastAsia="方正黑体_GBK" w:cs="方正黑体_GBK" w:hint="eastAsia"/>
                <w:kern w:val="0"/>
                <w:sz w:val="24"/>
                <w:szCs w:val="24"/>
                <w:lang w:eastAsia="zh-CN"/>
              </w:rPr>
              <w:t>实施</w:t>
            </w:r>
            <w:r>
              <w:rPr>
                <w:rFonts w:ascii="方正黑体_GBK" w:eastAsia="方正黑体_GBK" w:cs="方正黑体_GBK" w:hint="eastAsia"/>
                <w:kern w:val="0"/>
                <w:sz w:val="24"/>
                <w:szCs w:val="24"/>
              </w:rPr>
              <w:t>依据</w:t>
            </w:r>
          </w:p>
        </w:tc>
        <w:tc>
          <w:tcPr>
            <w:tcW w:w="1200" w:type="dxa"/>
            <w:tcBorders>
              <w:tl2br w:val="nil"/>
              <w:tr2bl w:val="nil"/>
            </w:tcBorders>
            <w:vAlign w:val="center"/>
          </w:tcPr>
          <w:p>
            <w:pPr>
              <w:spacing w:line="300" w:lineRule="exact"/>
              <w:jc w:val="center"/>
              <w:rPr>
                <w:rFonts w:ascii="方正黑体_GBK" w:eastAsia="方正黑体_GBK" w:cs="方正黑体_GBK" w:hint="eastAsia"/>
                <w:kern w:val="0"/>
                <w:sz w:val="24"/>
                <w:szCs w:val="24"/>
                <w:lang w:eastAsia="zh-CN"/>
              </w:rPr>
            </w:pPr>
            <w:r>
              <w:rPr>
                <w:rFonts w:ascii="方正黑体_GBK" w:eastAsia="方正黑体_GBK" w:cs="方正黑体_GBK" w:hint="eastAsia"/>
                <w:kern w:val="0"/>
                <w:sz w:val="24"/>
                <w:szCs w:val="24"/>
                <w:lang w:eastAsia="zh-CN"/>
              </w:rPr>
              <w:t>免罚情形</w:t>
            </w:r>
          </w:p>
        </w:tc>
        <w:tc>
          <w:tcPr>
            <w:tcW w:w="2030" w:type="dxa"/>
            <w:tcBorders>
              <w:tl2br w:val="nil"/>
              <w:tr2bl w:val="nil"/>
            </w:tcBorders>
            <w:vAlign w:val="center"/>
          </w:tcPr>
          <w:p>
            <w:pPr>
              <w:spacing w:line="300" w:lineRule="exact"/>
              <w:jc w:val="center"/>
              <w:rPr>
                <w:rFonts w:ascii="方正黑体_GBK" w:eastAsia="方正黑体_GBK" w:cs="方正黑体_GBK" w:hint="eastAsia"/>
                <w:sz w:val="24"/>
                <w:szCs w:val="24"/>
              </w:rPr>
            </w:pPr>
            <w:r>
              <w:rPr>
                <w:rFonts w:ascii="方正黑体_GBK" w:eastAsia="方正黑体_GBK" w:cs="方正黑体_GBK" w:hint="eastAsia"/>
                <w:kern w:val="0"/>
                <w:sz w:val="24"/>
                <w:szCs w:val="24"/>
              </w:rPr>
              <w:t>适用条件</w:t>
            </w:r>
          </w:p>
        </w:tc>
      </w:tr>
      <w:tr>
        <w:tc>
          <w:tcPr>
            <w:tcW w:w="639" w:type="dxa"/>
            <w:tcBorders>
              <w:tl2br w:val="nil"/>
              <w:tr2bl w:val="nil"/>
            </w:tcBorders>
            <w:vAlign w:val="center"/>
          </w:tcPr>
          <w:p>
            <w:pPr>
              <w:spacing w:line="30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w:t>
            </w:r>
          </w:p>
        </w:tc>
        <w:tc>
          <w:tcPr>
            <w:tcW w:w="1803" w:type="dxa"/>
            <w:tcBorders>
              <w:tl2br w:val="nil"/>
              <w:tr2bl w:val="nil"/>
            </w:tcBorders>
            <w:vAlign w:val="center"/>
          </w:tcPr>
          <w:p>
            <w:pPr>
              <w:spacing w:line="30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对二、三级</w:t>
            </w:r>
            <w:r>
              <w:rPr>
                <w:rFonts w:ascii="方正仿宋_GBK" w:eastAsia="方正仿宋_GBK" w:cs="方正仿宋_GBK" w:hint="eastAsia"/>
                <w:kern w:val="0"/>
                <w:sz w:val="24"/>
                <w:szCs w:val="24"/>
              </w:rPr>
              <w:t>房地产估价机构</w:t>
            </w:r>
            <w:r>
              <w:rPr>
                <w:rFonts w:ascii="方正仿宋_GBK" w:eastAsia="方正仿宋_GBK" w:cs="方正仿宋_GBK" w:hint="eastAsia"/>
                <w:kern w:val="0"/>
                <w:sz w:val="24"/>
                <w:szCs w:val="24"/>
                <w:lang w:eastAsia="zh-CN"/>
              </w:rPr>
              <w:t>违规设立分支机构的处罚</w:t>
            </w:r>
          </w:p>
        </w:tc>
        <w:tc>
          <w:tcPr>
            <w:tcW w:w="4141" w:type="dxa"/>
            <w:tcBorders>
              <w:tl2br w:val="nil"/>
              <w:tr2bl w:val="nil"/>
            </w:tcBorders>
            <w:vAlign w:val="center"/>
          </w:tcPr>
          <w:p>
            <w:pPr>
              <w:widowControl/>
              <w:spacing w:line="300" w:lineRule="exact"/>
              <w:ind w:firstLine="0"/>
              <w:textAlignment w:val="center"/>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房地产估价机构管理办法</w:t>
            </w:r>
            <w:r>
              <w:rPr>
                <w:rFonts w:ascii="方正黑体_GBK" w:eastAsia="方正黑体_GBK" w:cs="方正黑体_GBK" w:hint="eastAsia"/>
                <w:kern w:val="0"/>
                <w:sz w:val="24"/>
                <w:szCs w:val="24"/>
                <w:lang w:eastAsia="zh-CN"/>
              </w:rPr>
              <w:t>》第二十条第一款</w:t>
            </w:r>
            <w:r>
              <w:rPr>
                <w:rFonts w:ascii="方正仿宋_GBK" w:eastAsia="方正仿宋_GBK" w:cs="方正仿宋_GBK" w:hint="eastAsia"/>
                <w:kern w:val="0"/>
                <w:sz w:val="24"/>
                <w:szCs w:val="24"/>
                <w:lang w:eastAsia="zh-CN"/>
              </w:rPr>
              <w:t>　一级资质房地产估价机构可以按照本办法第二十一条的规定设立分支机构。二、三级资质房地产估价机构不得设立分支机构。</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第四十九条</w:t>
            </w:r>
            <w:r>
              <w:rPr>
                <w:rFonts w:ascii="方正仿宋_GBK" w:eastAsia="方正仿宋_GBK" w:cs="方正仿宋_GBK" w:hint="eastAsia"/>
                <w:kern w:val="0"/>
                <w:sz w:val="24"/>
                <w:szCs w:val="24"/>
                <w:lang w:eastAsia="zh-CN"/>
              </w:rPr>
              <w:t>　有下列行为之一的，由县级以上地方人民政府房地产主管部门给予警告，责令限期改正，并可处1万元以上2万元以下的罚款：</w:t>
            </w:r>
          </w:p>
          <w:p>
            <w:pPr>
              <w:widowControl/>
              <w:spacing w:line="300" w:lineRule="exact"/>
              <w:ind w:firstLineChars="200" w:firstLine="480"/>
              <w:textAlignment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㈠违反本办法第二十条第一款规定设立分支机构的；</w:t>
            </w:r>
          </w:p>
        </w:tc>
        <w:tc>
          <w:tcPr>
            <w:tcW w:w="1200" w:type="dxa"/>
            <w:tcBorders>
              <w:tl2br w:val="nil"/>
              <w:tr2bl w:val="nil"/>
            </w:tcBorders>
            <w:vAlign w:val="center"/>
          </w:tcPr>
          <w:p>
            <w:pPr>
              <w:spacing w:line="30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轻微不罚</w:t>
            </w:r>
          </w:p>
        </w:tc>
        <w:tc>
          <w:tcPr>
            <w:tcW w:w="203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违法行为轻微（资料完备，</w:t>
            </w:r>
            <w:r>
              <w:rPr>
                <w:rFonts w:ascii="方正仿宋_GBK" w:eastAsia="方正仿宋_GBK" w:cs="方正仿宋_GBK" w:hint="eastAsia"/>
                <w:kern w:val="0"/>
                <w:sz w:val="24"/>
                <w:szCs w:val="24"/>
                <w:lang w:val="en-US" w:eastAsia="zh-CN"/>
              </w:rPr>
              <w:t>逾</w:t>
            </w:r>
            <w:r>
              <w:rPr>
                <w:rFonts w:ascii="方正仿宋_GBK" w:eastAsia="方正仿宋_GBK" w:cs="方正仿宋_GBK" w:hint="eastAsia"/>
                <w:kern w:val="0"/>
                <w:sz w:val="24"/>
                <w:szCs w:val="24"/>
              </w:rPr>
              <w:t>期不超过3个月）</w:t>
            </w:r>
            <w:r>
              <w:rPr>
                <w:rFonts w:ascii="方正仿宋_GBK" w:eastAsia="方正仿宋_GBK" w:cs="方正仿宋_GBK" w:hint="eastAsia"/>
                <w:kern w:val="0"/>
                <w:sz w:val="24"/>
                <w:szCs w:val="24"/>
                <w:lang w:eastAsia="zh-CN"/>
              </w:rPr>
              <w:t>；</w:t>
            </w:r>
          </w:p>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没有造成危害后果</w:t>
            </w:r>
            <w:r>
              <w:rPr>
                <w:rFonts w:ascii="方正仿宋_GBK" w:eastAsia="方正仿宋_GBK" w:cs="方正仿宋_GBK" w:hint="eastAsia"/>
                <w:kern w:val="0"/>
                <w:sz w:val="24"/>
                <w:szCs w:val="24"/>
                <w:lang w:eastAsia="zh-CN"/>
              </w:rPr>
              <w:t>；</w:t>
            </w:r>
          </w:p>
          <w:p>
            <w:pPr>
              <w:tabs>
                <w:tab w:val="left" w:pos="78"/>
              </w:tabs>
              <w:spacing w:line="300" w:lineRule="exact"/>
              <w:rPr>
                <w:rFonts w:ascii="方正仿宋_GBK" w:eastAsia="方正仿宋_GBK" w:cs="方正仿宋_GBK" w:hint="eastAsia"/>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30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2</w:t>
            </w:r>
          </w:p>
        </w:tc>
        <w:tc>
          <w:tcPr>
            <w:tcW w:w="1803" w:type="dxa"/>
            <w:tcBorders>
              <w:tl2br w:val="nil"/>
              <w:tr2bl w:val="nil"/>
            </w:tcBorders>
            <w:vAlign w:val="center"/>
          </w:tcPr>
          <w:p>
            <w:pPr>
              <w:spacing w:line="30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对一级</w:t>
            </w:r>
            <w:r>
              <w:rPr>
                <w:rFonts w:ascii="方正仿宋_GBK" w:eastAsia="方正仿宋_GBK" w:cs="方正仿宋_GBK" w:hint="eastAsia"/>
                <w:kern w:val="0"/>
                <w:sz w:val="24"/>
                <w:szCs w:val="24"/>
              </w:rPr>
              <w:t>房地产估价机构</w:t>
            </w:r>
            <w:r>
              <w:rPr>
                <w:rFonts w:ascii="方正仿宋_GBK" w:eastAsia="方正仿宋_GBK" w:cs="方正仿宋_GBK" w:hint="eastAsia"/>
                <w:kern w:val="0"/>
                <w:sz w:val="24"/>
                <w:szCs w:val="24"/>
                <w:lang w:eastAsia="zh-CN"/>
              </w:rPr>
              <w:t>违反规定条件设立分支机构的处罚</w:t>
            </w:r>
          </w:p>
        </w:tc>
        <w:tc>
          <w:tcPr>
            <w:tcW w:w="4141" w:type="dxa"/>
            <w:tcBorders>
              <w:tl2br w:val="nil"/>
              <w:tr2bl w:val="nil"/>
            </w:tcBorders>
            <w:vAlign w:val="center"/>
          </w:tcPr>
          <w:p>
            <w:pPr>
              <w:widowControl/>
              <w:spacing w:line="300" w:lineRule="exact"/>
              <w:ind w:firstLine="0"/>
              <w:textAlignment w:val="center"/>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房地产估价机构管理办法</w:t>
            </w:r>
            <w:r>
              <w:rPr>
                <w:rFonts w:ascii="方正黑体_GBK" w:eastAsia="方正黑体_GBK" w:cs="方正黑体_GBK" w:hint="eastAsia"/>
                <w:kern w:val="0"/>
                <w:sz w:val="24"/>
                <w:szCs w:val="24"/>
                <w:lang w:eastAsia="zh-CN"/>
              </w:rPr>
              <w:t>》第二十一条</w:t>
            </w:r>
            <w:r>
              <w:rPr>
                <w:rFonts w:ascii="方正仿宋_GBK" w:eastAsia="方正仿宋_GBK" w:cs="方正仿宋_GBK" w:hint="eastAsia"/>
                <w:kern w:val="0"/>
                <w:sz w:val="24"/>
                <w:szCs w:val="24"/>
                <w:lang w:eastAsia="zh-CN"/>
              </w:rPr>
              <w:t>　分支机构应当具备下列条件：</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㈠名称采用“房地产估价机构名称＋分支机构所在地行政区划名＋分公司（分所）”的形式；</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㈡分支机构负责人应当是注册后从事房地产估价工作3年以上并无不良执业记录的专职注册房地产估价师；</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㈢在分支机构所在地有3名以上专职注册房地产估价师；</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㈣有固定的经营服务场所；</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㈤估价质量管理、估价档案管理、财务管理等各项内部管理制度健全。</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注册于分支机构的专职注册房地产估价师，不计入设立分支机构的房地产估价机构的专职注册房地产估价师人数。</w:t>
            </w:r>
          </w:p>
          <w:p>
            <w:pPr>
              <w:widowControl/>
              <w:spacing w:line="300" w:lineRule="exact"/>
              <w:ind w:firstLineChars="200" w:firstLine="480"/>
              <w:textAlignment w:val="center"/>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第四十九条</w:t>
            </w:r>
            <w:r>
              <w:rPr>
                <w:rFonts w:ascii="方正仿宋_GBK" w:eastAsia="方正仿宋_GBK" w:cs="方正仿宋_GBK" w:hint="eastAsia"/>
                <w:kern w:val="0"/>
                <w:sz w:val="24"/>
                <w:szCs w:val="24"/>
                <w:lang w:eastAsia="zh-CN"/>
              </w:rPr>
              <w:t>　有下列行为之一的，由县级以上地方人民政府房地产主管部门给予警告，责令限期改正，并可处1万元以上2万元以下的罚款：</w:t>
            </w:r>
          </w:p>
          <w:p>
            <w:pPr>
              <w:widowControl/>
              <w:spacing w:line="300" w:lineRule="exact"/>
              <w:ind w:firstLineChars="200" w:firstLine="480"/>
              <w:textAlignment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㈡违反本办法第二十一条规定设立分支机构的；</w:t>
            </w:r>
          </w:p>
        </w:tc>
        <w:tc>
          <w:tcPr>
            <w:tcW w:w="1200" w:type="dxa"/>
            <w:tcBorders>
              <w:tl2br w:val="nil"/>
              <w:tr2bl w:val="nil"/>
            </w:tcBorders>
            <w:vAlign w:val="center"/>
          </w:tcPr>
          <w:p>
            <w:pPr>
              <w:spacing w:line="30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轻微不罚</w:t>
            </w:r>
          </w:p>
        </w:tc>
        <w:tc>
          <w:tcPr>
            <w:tcW w:w="203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违法行为轻微（资料完备，</w:t>
            </w:r>
            <w:r>
              <w:rPr>
                <w:rFonts w:ascii="方正仿宋_GBK" w:eastAsia="方正仿宋_GBK" w:cs="方正仿宋_GBK" w:hint="eastAsia"/>
                <w:kern w:val="0"/>
                <w:sz w:val="24"/>
                <w:szCs w:val="24"/>
                <w:lang w:val="en-US" w:eastAsia="zh-CN"/>
              </w:rPr>
              <w:t>逾</w:t>
            </w:r>
            <w:r>
              <w:rPr>
                <w:rFonts w:ascii="方正仿宋_GBK" w:eastAsia="方正仿宋_GBK" w:cs="方正仿宋_GBK" w:hint="eastAsia"/>
                <w:kern w:val="0"/>
                <w:sz w:val="24"/>
                <w:szCs w:val="24"/>
              </w:rPr>
              <w:t>期不超过3个月）</w:t>
            </w:r>
            <w:r>
              <w:rPr>
                <w:rFonts w:ascii="方正仿宋_GBK" w:eastAsia="方正仿宋_GBK" w:cs="方正仿宋_GBK" w:hint="eastAsia"/>
                <w:kern w:val="0"/>
                <w:sz w:val="24"/>
                <w:szCs w:val="24"/>
                <w:lang w:eastAsia="zh-CN"/>
              </w:rPr>
              <w:t>；</w:t>
            </w:r>
          </w:p>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widowControl/>
              <w:spacing w:line="30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没有造成危害后果</w:t>
            </w:r>
            <w:r>
              <w:rPr>
                <w:rFonts w:ascii="方正仿宋_GBK" w:eastAsia="方正仿宋_GBK" w:cs="方正仿宋_GBK" w:hint="eastAsia"/>
                <w:kern w:val="0"/>
                <w:sz w:val="24"/>
                <w:szCs w:val="24"/>
                <w:lang w:eastAsia="zh-CN"/>
              </w:rPr>
              <w:t>；</w:t>
            </w:r>
          </w:p>
          <w:p>
            <w:pPr>
              <w:tabs>
                <w:tab w:val="left" w:pos="78"/>
              </w:tabs>
              <w:spacing w:line="300" w:lineRule="exact"/>
              <w:rPr>
                <w:rFonts w:ascii="方正仿宋_GBK" w:eastAsia="方正仿宋_GBK" w:cs="方正仿宋_GBK" w:hint="eastAsia"/>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9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3</w:t>
            </w:r>
          </w:p>
        </w:tc>
        <w:tc>
          <w:tcPr>
            <w:tcW w:w="1803" w:type="dxa"/>
            <w:tcBorders>
              <w:tl2br w:val="nil"/>
              <w:tr2bl w:val="nil"/>
            </w:tcBorders>
            <w:vAlign w:val="center"/>
          </w:tcPr>
          <w:p>
            <w:pPr>
              <w:spacing w:line="290" w:lineRule="exact"/>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房地产估价机构</w:t>
            </w:r>
            <w:r>
              <w:rPr>
                <w:rFonts w:ascii="方正仿宋_GBK" w:eastAsia="方正仿宋_GBK" w:cs="方正仿宋_GBK" w:hint="eastAsia"/>
                <w:kern w:val="0"/>
                <w:sz w:val="24"/>
                <w:szCs w:val="24"/>
                <w:lang w:eastAsia="zh-CN"/>
              </w:rPr>
              <w:t>新设立的分支机构未按规定备案的处罚</w:t>
            </w:r>
          </w:p>
        </w:tc>
        <w:tc>
          <w:tcPr>
            <w:tcW w:w="4141" w:type="dxa"/>
            <w:tcBorders>
              <w:tl2br w:val="nil"/>
              <w:tr2bl w:val="nil"/>
            </w:tcBorders>
            <w:vAlign w:val="center"/>
          </w:tcPr>
          <w:p>
            <w:pPr>
              <w:widowControl/>
              <w:spacing w:line="290" w:lineRule="exact"/>
              <w:ind w:firstLine="0"/>
              <w:textAlignment w:val="center"/>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房地产估价机构管理办法</w:t>
            </w:r>
            <w:r>
              <w:rPr>
                <w:rFonts w:ascii="方正黑体_GBK" w:eastAsia="方正黑体_GBK" w:cs="方正黑体_GBK" w:hint="eastAsia"/>
                <w:kern w:val="0"/>
                <w:sz w:val="24"/>
                <w:szCs w:val="24"/>
                <w:lang w:eastAsia="zh-CN"/>
              </w:rPr>
              <w:t>》第二十二条</w:t>
            </w:r>
            <w:r>
              <w:rPr>
                <w:rFonts w:ascii="方正仿宋_GBK" w:eastAsia="方正仿宋_GBK" w:cs="方正仿宋_GBK" w:hint="eastAsia"/>
                <w:kern w:val="0"/>
                <w:sz w:val="24"/>
                <w:szCs w:val="24"/>
                <w:lang w:eastAsia="zh-CN"/>
              </w:rPr>
              <w:t>　新设立的分支机构，应当自领取分支机构营业执照之日起30日内，到分支机构工商注册所在地的省、自治区人民政府住房城乡建设主管部门、直辖市人民政府房地产主管部门备案。</w:t>
            </w:r>
          </w:p>
          <w:p>
            <w:pPr>
              <w:widowControl/>
              <w:spacing w:line="290" w:lineRule="exact"/>
              <w:ind w:firstLineChars="200" w:firstLine="456"/>
              <w:textAlignment w:val="center"/>
              <w:rPr>
                <w:rFonts w:ascii="方正仿宋_GBK" w:eastAsia="方正仿宋_GBK" w:cs="方正仿宋_GBK" w:hint="eastAsia"/>
                <w:spacing w:val="-6"/>
                <w:kern w:val="0"/>
                <w:sz w:val="24"/>
                <w:szCs w:val="24"/>
                <w:lang w:eastAsia="zh-CN"/>
              </w:rPr>
            </w:pPr>
            <w:r>
              <w:rPr>
                <w:rFonts w:ascii="方正仿宋_GBK" w:eastAsia="方正仿宋_GBK" w:cs="方正仿宋_GBK" w:hint="eastAsia"/>
                <w:spacing w:val="-6"/>
                <w:kern w:val="0"/>
                <w:sz w:val="24"/>
                <w:szCs w:val="24"/>
                <w:lang w:eastAsia="zh-CN"/>
              </w:rPr>
              <w:t>省、自治区人民政府住房城乡建设主管部门、直辖市人民政府房地产主管部门应当在接受备案后10日内，告知分支机构工商注册所在地的市、县人民政府房地产主管部门，并报国务院住房城乡建设主管部门备案。</w:t>
            </w:r>
          </w:p>
          <w:p>
            <w:pPr>
              <w:widowControl/>
              <w:spacing w:line="290" w:lineRule="exact"/>
              <w:ind w:firstLineChars="200" w:firstLine="456"/>
              <w:textAlignment w:val="center"/>
              <w:rPr>
                <w:rFonts w:ascii="方正仿宋_GBK" w:eastAsia="方正仿宋_GBK" w:cs="方正仿宋_GBK" w:hint="eastAsia"/>
                <w:spacing w:val="-6"/>
                <w:kern w:val="0"/>
                <w:sz w:val="24"/>
                <w:szCs w:val="24"/>
                <w:lang w:eastAsia="zh-CN"/>
              </w:rPr>
            </w:pPr>
            <w:r>
              <w:rPr>
                <w:rFonts w:ascii="方正黑体_GBK" w:eastAsia="方正黑体_GBK" w:cs="方正黑体_GBK" w:hint="eastAsia"/>
                <w:spacing w:val="-6"/>
                <w:kern w:val="0"/>
                <w:sz w:val="24"/>
                <w:szCs w:val="24"/>
                <w:lang w:eastAsia="zh-CN"/>
              </w:rPr>
              <w:t>第四十九条</w:t>
            </w:r>
            <w:r>
              <w:rPr>
                <w:rFonts w:ascii="方正仿宋_GBK" w:eastAsia="方正仿宋_GBK" w:cs="方正仿宋_GBK" w:hint="eastAsia"/>
                <w:spacing w:val="-6"/>
                <w:kern w:val="0"/>
                <w:sz w:val="24"/>
                <w:szCs w:val="24"/>
                <w:lang w:eastAsia="zh-CN"/>
              </w:rPr>
              <w:t>　有下列行为之一的，由县级以上地方人民政府房地产主管部门给予警告，责令限期改正，并可处1万元以上2万元以下的罚款：</w:t>
            </w:r>
          </w:p>
          <w:p>
            <w:pPr>
              <w:widowControl/>
              <w:spacing w:line="290" w:lineRule="exact"/>
              <w:ind w:firstLineChars="200" w:firstLine="480"/>
              <w:textAlignment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㈢违反本办法第二十二条第一款规定，新设立的分支机构不备案的。</w:t>
            </w:r>
          </w:p>
        </w:tc>
        <w:tc>
          <w:tcPr>
            <w:tcW w:w="1200" w:type="dxa"/>
            <w:tcBorders>
              <w:tl2br w:val="nil"/>
              <w:tr2bl w:val="nil"/>
            </w:tcBorders>
            <w:vAlign w:val="center"/>
          </w:tcPr>
          <w:p>
            <w:pPr>
              <w:spacing w:line="290" w:lineRule="exact"/>
              <w:jc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轻微不罚</w:t>
            </w:r>
          </w:p>
        </w:tc>
        <w:tc>
          <w:tcPr>
            <w:tcW w:w="2030" w:type="dxa"/>
            <w:tcBorders>
              <w:tl2br w:val="nil"/>
              <w:tr2bl w:val="nil"/>
            </w:tcBorders>
            <w:vAlign w:val="center"/>
          </w:tcPr>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违法行为轻微</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没有造成危害后果</w:t>
            </w:r>
            <w:r>
              <w:rPr>
                <w:rFonts w:ascii="方正仿宋_GBK" w:eastAsia="方正仿宋_GBK" w:cs="方正仿宋_GBK" w:hint="eastAsia"/>
                <w:kern w:val="0"/>
                <w:sz w:val="24"/>
                <w:szCs w:val="24"/>
                <w:lang w:eastAsia="zh-CN"/>
              </w:rPr>
              <w:t>；</w:t>
            </w:r>
          </w:p>
          <w:p>
            <w:pPr>
              <w:tabs>
                <w:tab w:val="left" w:pos="78"/>
              </w:tabs>
              <w:spacing w:line="290" w:lineRule="exact"/>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9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4</w:t>
            </w:r>
          </w:p>
        </w:tc>
        <w:tc>
          <w:tcPr>
            <w:tcW w:w="1803" w:type="dxa"/>
            <w:tcBorders>
              <w:tl2br w:val="nil"/>
              <w:tr2bl w:val="nil"/>
            </w:tcBorders>
            <w:vAlign w:val="center"/>
          </w:tcPr>
          <w:p>
            <w:pPr>
              <w:spacing w:line="290" w:lineRule="exact"/>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val="en-US" w:eastAsia="zh-CN"/>
              </w:rPr>
              <w:t>对房地产开发企业未按规定将测绘成果或者需要由其提供的办理房屋权属登记的资料报送房地产行政主管部门的</w:t>
            </w:r>
            <w:r>
              <w:rPr>
                <w:rFonts w:ascii="方正仿宋_GBK" w:eastAsia="方正仿宋_GBK" w:cs="方正仿宋_GBK" w:hint="eastAsia"/>
                <w:kern w:val="0"/>
                <w:sz w:val="24"/>
                <w:szCs w:val="24"/>
                <w:lang w:eastAsia="zh-CN"/>
              </w:rPr>
              <w:t>处罚</w:t>
            </w:r>
          </w:p>
        </w:tc>
        <w:tc>
          <w:tcPr>
            <w:tcW w:w="4141" w:type="dxa"/>
            <w:tcBorders>
              <w:tl2br w:val="nil"/>
              <w:tr2bl w:val="nil"/>
            </w:tcBorders>
            <w:vAlign w:val="center"/>
          </w:tcPr>
          <w:p>
            <w:pPr>
              <w:widowControl/>
              <w:spacing w:line="290" w:lineRule="exact"/>
              <w:textAlignment w:val="center"/>
              <w:rPr>
                <w:rFonts w:ascii="方正仿宋_GBK" w:eastAsia="方正仿宋_GBK" w:cs="方正仿宋_GBK" w:hint="eastAsia"/>
                <w:kern w:val="0"/>
                <w:sz w:val="24"/>
                <w:szCs w:val="24"/>
              </w:rPr>
            </w:pPr>
            <w:r>
              <w:rPr>
                <w:rFonts w:ascii="方正黑体_GBK" w:eastAsia="方正黑体_GBK" w:cs="方正黑体_GBK" w:hint="eastAsia"/>
                <w:kern w:val="0"/>
                <w:sz w:val="24"/>
                <w:szCs w:val="24"/>
              </w:rPr>
              <w:t>《商品房销售管理办法》</w:t>
            </w:r>
            <w:r>
              <w:rPr>
                <w:rFonts w:ascii="方正黑体_GBK" w:eastAsia="方正黑体_GBK" w:cs="方正黑体_GBK" w:hint="eastAsia"/>
                <w:kern w:val="0"/>
                <w:sz w:val="24"/>
                <w:szCs w:val="24"/>
                <w:lang w:val="en-US" w:eastAsia="zh-CN"/>
              </w:rPr>
              <w:t>第四十一条</w:t>
            </w:r>
            <w:r>
              <w:rPr>
                <w:rFonts w:ascii="方正仿宋_GBK" w:eastAsia="方正仿宋_GBK" w:cs="方正仿宋_GBK" w:hint="eastAsia"/>
                <w:kern w:val="0"/>
                <w:sz w:val="24"/>
                <w:szCs w:val="24"/>
                <w:lang w:val="en-US" w:eastAsia="zh-CN"/>
              </w:rPr>
              <w:t>　房地产开发企业未按规定将测绘成果或者需要由其提供的办理房屋权属登记的资料报送房地产行政主管部门的，处以警告，责令限期改正，并可处以2万元以上3万元以下罚款。</w:t>
            </w:r>
          </w:p>
        </w:tc>
        <w:tc>
          <w:tcPr>
            <w:tcW w:w="1200" w:type="dxa"/>
            <w:tcBorders>
              <w:tl2br w:val="nil"/>
              <w:tr2bl w:val="nil"/>
            </w:tcBorders>
            <w:vAlign w:val="center"/>
          </w:tcPr>
          <w:p>
            <w:pPr>
              <w:spacing w:line="290" w:lineRule="exact"/>
              <w:jc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轻微不罚</w:t>
            </w:r>
          </w:p>
        </w:tc>
        <w:tc>
          <w:tcPr>
            <w:tcW w:w="2030" w:type="dxa"/>
            <w:tcBorders>
              <w:tl2br w:val="nil"/>
              <w:tr2bl w:val="nil"/>
            </w:tcBorders>
            <w:vAlign w:val="center"/>
          </w:tcPr>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违法行为轻微（资料完备，</w:t>
            </w:r>
            <w:r>
              <w:rPr>
                <w:rFonts w:ascii="方正仿宋_GBK" w:eastAsia="方正仿宋_GBK" w:cs="方正仿宋_GBK" w:hint="eastAsia"/>
                <w:kern w:val="0"/>
                <w:sz w:val="24"/>
                <w:szCs w:val="24"/>
                <w:lang w:val="en-US" w:eastAsia="zh-CN"/>
              </w:rPr>
              <w:t>逾</w:t>
            </w:r>
            <w:r>
              <w:rPr>
                <w:rFonts w:ascii="方正仿宋_GBK" w:eastAsia="方正仿宋_GBK" w:cs="方正仿宋_GBK" w:hint="eastAsia"/>
                <w:kern w:val="0"/>
                <w:sz w:val="24"/>
                <w:szCs w:val="24"/>
              </w:rPr>
              <w:t>期不超过3个月）</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没有造成危害后果</w:t>
            </w:r>
            <w:r>
              <w:rPr>
                <w:rFonts w:ascii="方正仿宋_GBK" w:eastAsia="方正仿宋_GBK" w:cs="方正仿宋_GBK" w:hint="eastAsia"/>
                <w:kern w:val="0"/>
                <w:sz w:val="24"/>
                <w:szCs w:val="24"/>
                <w:lang w:eastAsia="zh-CN"/>
              </w:rPr>
              <w:t>；</w:t>
            </w:r>
          </w:p>
          <w:p>
            <w:pPr>
              <w:tabs>
                <w:tab w:val="left" w:pos="78"/>
              </w:tabs>
              <w:spacing w:line="290" w:lineRule="exact"/>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9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5</w:t>
            </w:r>
          </w:p>
        </w:tc>
        <w:tc>
          <w:tcPr>
            <w:tcW w:w="1803" w:type="dxa"/>
            <w:tcBorders>
              <w:tl2br w:val="nil"/>
              <w:tr2bl w:val="nil"/>
            </w:tcBorders>
            <w:vAlign w:val="center"/>
          </w:tcPr>
          <w:p>
            <w:pPr>
              <w:spacing w:line="29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排水户名称、法定代表人等其他事项变更，未及时向城镇排水主管部门申请办理变更的</w:t>
            </w:r>
            <w:r>
              <w:rPr>
                <w:rFonts w:ascii="方正仿宋_GBK" w:eastAsia="方正仿宋_GBK" w:cs="方正仿宋_GBK" w:hint="eastAsia"/>
                <w:kern w:val="0"/>
                <w:sz w:val="24"/>
                <w:szCs w:val="24"/>
                <w:lang w:eastAsia="zh-CN"/>
              </w:rPr>
              <w:t>处罚</w:t>
            </w:r>
          </w:p>
        </w:tc>
        <w:tc>
          <w:tcPr>
            <w:tcW w:w="4141" w:type="dxa"/>
            <w:tcBorders>
              <w:tl2br w:val="nil"/>
              <w:tr2bl w:val="nil"/>
            </w:tcBorders>
            <w:vAlign w:val="center"/>
          </w:tcPr>
          <w:p>
            <w:pPr>
              <w:widowControl/>
              <w:spacing w:line="29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rPr>
              <w:t>《城镇污水排入排水管网许可管理办法》第二十八条</w:t>
            </w:r>
            <w:r>
              <w:rPr>
                <w:rFonts w:ascii="方正仿宋_GBK" w:eastAsia="方正仿宋_GBK" w:cs="方正仿宋_GBK" w:hint="eastAsia"/>
                <w:kern w:val="0"/>
                <w:sz w:val="24"/>
                <w:szCs w:val="24"/>
                <w:lang w:val="en-US" w:eastAsia="zh-CN"/>
              </w:rPr>
              <w:t>　</w:t>
            </w:r>
            <w:r>
              <w:rPr>
                <w:rFonts w:ascii="方正仿宋_GBK" w:eastAsia="方正仿宋_GBK" w:cs="方正仿宋_GBK" w:hint="eastAsia"/>
                <w:kern w:val="0"/>
                <w:sz w:val="24"/>
                <w:szCs w:val="24"/>
              </w:rPr>
              <w:t>排水户名称、法定代表人等其他事项变更，未按本办法规定及时向城镇排水主管部门申请办理变更的，由城镇排水主管部门责令改正，可以处3万元以下罚款。</w:t>
            </w:r>
          </w:p>
        </w:tc>
        <w:tc>
          <w:tcPr>
            <w:tcW w:w="1200" w:type="dxa"/>
            <w:tcBorders>
              <w:tl2br w:val="nil"/>
              <w:tr2bl w:val="nil"/>
            </w:tcBorders>
            <w:vAlign w:val="center"/>
          </w:tcPr>
          <w:p>
            <w:pPr>
              <w:spacing w:line="290" w:lineRule="exact"/>
              <w:jc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轻微不罚</w:t>
            </w:r>
          </w:p>
        </w:tc>
        <w:tc>
          <w:tcPr>
            <w:tcW w:w="2030" w:type="dxa"/>
            <w:tcBorders>
              <w:tl2br w:val="nil"/>
              <w:tr2bl w:val="nil"/>
            </w:tcBorders>
            <w:vAlign w:val="center"/>
          </w:tcPr>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违法行为轻微（资料完备，</w:t>
            </w:r>
            <w:r>
              <w:rPr>
                <w:rFonts w:ascii="方正仿宋_GBK" w:eastAsia="方正仿宋_GBK" w:cs="方正仿宋_GBK" w:hint="eastAsia"/>
                <w:kern w:val="0"/>
                <w:sz w:val="24"/>
                <w:szCs w:val="24"/>
                <w:lang w:val="en-US" w:eastAsia="zh-CN"/>
              </w:rPr>
              <w:t>逾</w:t>
            </w:r>
            <w:r>
              <w:rPr>
                <w:rFonts w:ascii="方正仿宋_GBK" w:eastAsia="方正仿宋_GBK" w:cs="方正仿宋_GBK" w:hint="eastAsia"/>
                <w:kern w:val="0"/>
                <w:sz w:val="24"/>
                <w:szCs w:val="24"/>
              </w:rPr>
              <w:t>期不超过3个月）</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widowControl/>
              <w:spacing w:line="290" w:lineRule="exact"/>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没有造成危害后果</w:t>
            </w:r>
            <w:r>
              <w:rPr>
                <w:rFonts w:ascii="方正仿宋_GBK" w:eastAsia="方正仿宋_GBK" w:cs="方正仿宋_GBK" w:hint="eastAsia"/>
                <w:kern w:val="0"/>
                <w:sz w:val="24"/>
                <w:szCs w:val="24"/>
                <w:lang w:eastAsia="zh-CN"/>
              </w:rPr>
              <w:t>；</w:t>
            </w:r>
          </w:p>
          <w:p>
            <w:pPr>
              <w:tabs>
                <w:tab w:val="left" w:pos="78"/>
              </w:tabs>
              <w:spacing w:line="290" w:lineRule="exact"/>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9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6</w:t>
            </w:r>
          </w:p>
        </w:tc>
        <w:tc>
          <w:tcPr>
            <w:tcW w:w="1803" w:type="dxa"/>
            <w:tcBorders>
              <w:tl2br w:val="nil"/>
              <w:tr2bl w:val="nil"/>
            </w:tcBorders>
            <w:vAlign w:val="center"/>
          </w:tcPr>
          <w:p>
            <w:pPr>
              <w:spacing w:line="29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排水户未取得污水排入排水管网许可证向城镇排水设施排放污水的</w:t>
            </w:r>
            <w:r>
              <w:rPr>
                <w:rFonts w:ascii="方正仿宋_GBK" w:eastAsia="方正仿宋_GBK" w:cs="方正仿宋_GBK" w:hint="eastAsia"/>
                <w:kern w:val="0"/>
                <w:sz w:val="24"/>
                <w:szCs w:val="24"/>
                <w:lang w:eastAsia="zh-CN"/>
              </w:rPr>
              <w:t>处罚</w:t>
            </w:r>
          </w:p>
        </w:tc>
        <w:tc>
          <w:tcPr>
            <w:tcW w:w="4141" w:type="dxa"/>
            <w:tcBorders>
              <w:tl2br w:val="nil"/>
              <w:tr2bl w:val="nil"/>
            </w:tcBorders>
            <w:vAlign w:val="center"/>
          </w:tcPr>
          <w:p>
            <w:pPr>
              <w:widowControl/>
              <w:spacing w:line="290" w:lineRule="exact"/>
              <w:ind w:firstLine="0"/>
              <w:textAlignment w:val="center"/>
              <w:rPr>
                <w:rFonts w:ascii="方正黑体_GBK" w:eastAsia="方正黑体_GBK" w:cs="方正黑体_GBK" w:hint="eastAsia"/>
                <w:kern w:val="0"/>
                <w:sz w:val="24"/>
                <w:szCs w:val="24"/>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城镇排水与污水处理条例</w:t>
            </w: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第五十条</w:t>
            </w:r>
            <w:r>
              <w:rPr>
                <w:rFonts w:ascii="方正仿宋_GBK" w:eastAsia="方正仿宋_GBK" w:cs="方正仿宋_GBK" w:hint="eastAsia"/>
                <w:kern w:val="0"/>
                <w:sz w:val="24"/>
                <w:szCs w:val="24"/>
              </w:rPr>
              <w:t>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200" w:type="dxa"/>
            <w:tcBorders>
              <w:tl2br w:val="nil"/>
              <w:tr2bl w:val="nil"/>
            </w:tcBorders>
            <w:vAlign w:val="center"/>
          </w:tcPr>
          <w:p>
            <w:pPr>
              <w:spacing w:line="29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9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9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9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29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rPr>
          <w:trHeight w:val="680"/>
        </w:trPr>
        <w:tc>
          <w:tcPr>
            <w:tcW w:w="639" w:type="dxa"/>
            <w:tcBorders>
              <w:tl2br w:val="nil"/>
              <w:tr2bl w:val="nil"/>
            </w:tcBorders>
            <w:vAlign w:val="center"/>
          </w:tcPr>
          <w:p>
            <w:pPr>
              <w:spacing w:line="32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7</w:t>
            </w:r>
          </w:p>
        </w:tc>
        <w:tc>
          <w:tcPr>
            <w:tcW w:w="1803" w:type="dxa"/>
            <w:tcBorders>
              <w:tl2br w:val="nil"/>
              <w:tr2bl w:val="nil"/>
            </w:tcBorders>
            <w:vAlign w:val="center"/>
          </w:tcPr>
          <w:p>
            <w:pPr>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擅自在桥梁或者路灯设施上设置广告牌或者其他挂浮物</w:t>
            </w:r>
            <w:r>
              <w:rPr>
                <w:rFonts w:ascii="方正仿宋_GBK" w:eastAsia="方正仿宋_GBK" w:cs="方正仿宋_GBK" w:hint="eastAsia"/>
                <w:kern w:val="0"/>
                <w:sz w:val="24"/>
                <w:szCs w:val="24"/>
                <w:lang w:eastAsia="zh-CN"/>
              </w:rPr>
              <w:t>的处罚</w:t>
            </w:r>
          </w:p>
        </w:tc>
        <w:tc>
          <w:tcPr>
            <w:tcW w:w="4141" w:type="dxa"/>
            <w:tcBorders>
              <w:tl2br w:val="nil"/>
              <w:tr2bl w:val="nil"/>
            </w:tcBorders>
            <w:vAlign w:val="center"/>
          </w:tcPr>
          <w:p>
            <w:pPr>
              <w:widowControl/>
              <w:spacing w:line="320" w:lineRule="exact"/>
              <w:ind w:firstLine="0"/>
              <w:textAlignment w:val="center"/>
              <w:rPr>
                <w:rFonts w:ascii="方正仿宋_GBK" w:eastAsia="方正仿宋_GBK" w:cs="方正仿宋_GBK" w:hint="eastAsia"/>
                <w:kern w:val="0"/>
                <w:sz w:val="24"/>
                <w:szCs w:val="24"/>
              </w:rPr>
            </w:pPr>
            <w:r>
              <w:rPr>
                <w:rFonts w:ascii="方正黑体_GBK" w:eastAsia="方正黑体_GBK" w:cs="方正黑体_GBK" w:hint="eastAsia"/>
                <w:kern w:val="0"/>
                <w:sz w:val="24"/>
                <w:szCs w:val="24"/>
                <w:lang w:eastAsia="zh-CN"/>
              </w:rPr>
              <w:t>《城市道路管理条例》</w:t>
            </w:r>
            <w:r>
              <w:rPr>
                <w:rFonts w:ascii="方正黑体_GBK" w:eastAsia="方正黑体_GBK" w:cs="方正黑体_GBK" w:hint="eastAsia"/>
                <w:kern w:val="0"/>
                <w:sz w:val="24"/>
                <w:szCs w:val="24"/>
              </w:rPr>
              <w:t>第二十七条　</w:t>
            </w:r>
            <w:r>
              <w:rPr>
                <w:rFonts w:ascii="方正仿宋_GBK" w:eastAsia="方正仿宋_GBK" w:cs="方正仿宋_GBK" w:hint="eastAsia"/>
                <w:kern w:val="0"/>
                <w:sz w:val="24"/>
                <w:szCs w:val="24"/>
              </w:rPr>
              <w:t>城市道路范围内禁止下列行为：</w:t>
            </w:r>
          </w:p>
          <w:p>
            <w:pPr>
              <w:widowControl/>
              <w:spacing w:line="320" w:lineRule="exact"/>
              <w:ind w:firstLineChars="200" w:firstLine="480"/>
              <w:textAlignment w:val="center"/>
              <w:rPr>
                <w:rFonts w:ascii="方正黑体_GBK" w:eastAsia="方正黑体_GBK" w:cs="方正黑体_GBK" w:hint="eastAsia"/>
                <w:kern w:val="0"/>
                <w:sz w:val="24"/>
                <w:szCs w:val="24"/>
              </w:rPr>
            </w:pPr>
            <w:r>
              <w:rPr>
                <w:rFonts w:ascii="方正仿宋_GBK" w:eastAsia="方正仿宋_GBK" w:cs="方正仿宋_GBK" w:hint="eastAsia"/>
                <w:kern w:val="0"/>
                <w:sz w:val="24"/>
                <w:szCs w:val="24"/>
                <w:lang w:eastAsia="zh-CN"/>
              </w:rPr>
              <w:t>㈥</w:t>
            </w:r>
            <w:r>
              <w:rPr>
                <w:rFonts w:ascii="方正仿宋_GBK" w:eastAsia="方正仿宋_GBK" w:cs="方正仿宋_GBK" w:hint="eastAsia"/>
                <w:kern w:val="0"/>
                <w:sz w:val="24"/>
                <w:szCs w:val="24"/>
              </w:rPr>
              <w:t>擅自在桥梁或者路灯设施上设置广告牌或者其他挂浮物；</w:t>
            </w:r>
          </w:p>
          <w:p>
            <w:pPr>
              <w:widowControl/>
              <w:spacing w:line="320" w:lineRule="exact"/>
              <w:ind w:firstLineChars="200" w:firstLine="480"/>
              <w:textAlignment w:val="center"/>
              <w:rPr>
                <w:rFonts w:ascii="方正黑体_GBK" w:eastAsia="方正黑体_GBK" w:cs="方正黑体_GBK" w:hint="eastAsia"/>
                <w:kern w:val="0"/>
                <w:sz w:val="24"/>
                <w:szCs w:val="24"/>
              </w:rPr>
            </w:pPr>
            <w:r>
              <w:rPr>
                <w:rFonts w:ascii="方正黑体_GBK" w:eastAsia="方正黑体_GBK" w:cs="方正黑体_GBK" w:hint="eastAsia"/>
                <w:kern w:val="0"/>
                <w:sz w:val="24"/>
                <w:szCs w:val="24"/>
              </w:rPr>
              <w:t>第四十二条</w:t>
            </w:r>
            <w:r>
              <w:rPr>
                <w:rFonts w:ascii="方正仿宋_GBK" w:eastAsia="方正仿宋_GBK" w:cs="方正仿宋_GBK" w:hint="eastAsia"/>
                <w:kern w:val="0"/>
                <w:sz w:val="24"/>
                <w:szCs w:val="24"/>
              </w:rPr>
              <w:t>　违反本条例第二十七条规定，或者有下列行为之一的，由市政工程行政主管部门或者其他有关部门责令限期改正，可以处以2万元以下的罚款；造成损失的，应当依法承担赔偿责任。</w:t>
            </w:r>
          </w:p>
        </w:tc>
        <w:tc>
          <w:tcPr>
            <w:tcW w:w="1200" w:type="dxa"/>
            <w:tcBorders>
              <w:tl2br w:val="nil"/>
              <w:tr2bl w:val="nil"/>
            </w:tcBorders>
            <w:vAlign w:val="center"/>
          </w:tcPr>
          <w:p>
            <w:pPr>
              <w:spacing w:line="32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32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rPr>
          <w:trHeight w:val="680"/>
        </w:trPr>
        <w:tc>
          <w:tcPr>
            <w:tcW w:w="639" w:type="dxa"/>
            <w:tcBorders>
              <w:tl2br w:val="nil"/>
              <w:tr2bl w:val="nil"/>
            </w:tcBorders>
            <w:vAlign w:val="center"/>
          </w:tcPr>
          <w:p>
            <w:pPr>
              <w:spacing w:line="32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8</w:t>
            </w:r>
          </w:p>
        </w:tc>
        <w:tc>
          <w:tcPr>
            <w:tcW w:w="1803" w:type="dxa"/>
            <w:tcBorders>
              <w:tl2br w:val="nil"/>
              <w:tr2bl w:val="nil"/>
            </w:tcBorders>
            <w:vAlign w:val="center"/>
          </w:tcPr>
          <w:p>
            <w:pPr>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紧急抢修埋设在城市道路下的管线</w:t>
            </w:r>
            <w:r>
              <w:rPr>
                <w:rFonts w:ascii="方正仿宋_GBK" w:eastAsia="方正仿宋_GBK" w:cs="方正仿宋_GBK" w:hint="eastAsia"/>
                <w:kern w:val="0"/>
                <w:sz w:val="24"/>
                <w:szCs w:val="24"/>
                <w:lang w:eastAsia="zh-CN"/>
              </w:rPr>
              <w:t>未</w:t>
            </w:r>
            <w:r>
              <w:rPr>
                <w:rFonts w:ascii="方正仿宋_GBK" w:eastAsia="方正仿宋_GBK" w:cs="方正仿宋_GBK" w:hint="eastAsia"/>
                <w:kern w:val="0"/>
                <w:sz w:val="24"/>
                <w:szCs w:val="24"/>
              </w:rPr>
              <w:t>按照规定补办批准手续的</w:t>
            </w:r>
            <w:r>
              <w:rPr>
                <w:rFonts w:ascii="方正仿宋_GBK" w:eastAsia="方正仿宋_GBK" w:cs="方正仿宋_GBK" w:hint="eastAsia"/>
                <w:kern w:val="0"/>
                <w:sz w:val="24"/>
                <w:szCs w:val="24"/>
                <w:lang w:eastAsia="zh-CN"/>
              </w:rPr>
              <w:t>处罚</w:t>
            </w:r>
          </w:p>
        </w:tc>
        <w:tc>
          <w:tcPr>
            <w:tcW w:w="4141" w:type="dxa"/>
            <w:tcBorders>
              <w:tl2br w:val="nil"/>
              <w:tr2bl w:val="nil"/>
            </w:tcBorders>
            <w:vAlign w:val="center"/>
          </w:tcPr>
          <w:p>
            <w:pPr>
              <w:widowControl/>
              <w:spacing w:line="320" w:lineRule="exact"/>
              <w:ind w:firstLine="0"/>
              <w:textAlignment w:val="center"/>
              <w:rPr>
                <w:rFonts w:ascii="方正仿宋_GBK" w:eastAsia="方正仿宋_GBK" w:cs="方正仿宋_GBK" w:hint="eastAsia"/>
                <w:kern w:val="0"/>
                <w:sz w:val="24"/>
                <w:szCs w:val="24"/>
              </w:rPr>
            </w:pPr>
            <w:r>
              <w:rPr>
                <w:rFonts w:ascii="方正黑体_GBK" w:eastAsia="方正黑体_GBK" w:cs="方正黑体_GBK" w:hint="eastAsia"/>
                <w:kern w:val="0"/>
                <w:sz w:val="24"/>
                <w:szCs w:val="24"/>
                <w:lang w:eastAsia="zh-CN"/>
              </w:rPr>
              <w:t>《城市道路管理条例》</w:t>
            </w:r>
            <w:r>
              <w:rPr>
                <w:rFonts w:ascii="方正黑体_GBK" w:eastAsia="方正黑体_GBK" w:cs="方正黑体_GBK" w:hint="eastAsia"/>
                <w:kern w:val="0"/>
                <w:sz w:val="24"/>
                <w:szCs w:val="24"/>
              </w:rPr>
              <w:t>第四十二条</w:t>
            </w:r>
            <w:r>
              <w:rPr>
                <w:rFonts w:ascii="方正仿宋_GBK" w:eastAsia="方正仿宋_GBK" w:cs="方正仿宋_GBK" w:hint="eastAsia"/>
                <w:kern w:val="0"/>
                <w:sz w:val="24"/>
                <w:szCs w:val="24"/>
              </w:rPr>
              <w:t>　</w:t>
            </w:r>
            <w:r>
              <w:rPr>
                <w:rFonts w:ascii="方正仿宋_GBK" w:eastAsia="方正仿宋_GBK" w:cs="方正仿宋_GBK" w:hint="eastAsia"/>
                <w:kern w:val="0"/>
                <w:sz w:val="24"/>
                <w:szCs w:val="24"/>
                <w:lang w:eastAsia="zh-CN"/>
              </w:rPr>
              <w:t>……</w:t>
            </w:r>
            <w:r>
              <w:rPr>
                <w:rFonts w:ascii="方正仿宋_GBK" w:eastAsia="方正仿宋_GBK" w:cs="方正仿宋_GBK" w:hint="eastAsia"/>
                <w:kern w:val="0"/>
                <w:sz w:val="24"/>
                <w:szCs w:val="24"/>
              </w:rPr>
              <w:t>有下列行为之一的，由市政工程行政主管部门或者其他有关部门责令限期改正，可以处以2万元以下的罚款；造成损失的，应当依法承担赔偿责任：</w:t>
            </w:r>
          </w:p>
          <w:p>
            <w:pPr>
              <w:widowControl/>
              <w:spacing w:line="320" w:lineRule="exact"/>
              <w:ind w:firstLineChars="200" w:firstLine="480"/>
              <w:textAlignment w:val="center"/>
              <w:rPr>
                <w:rFonts w:ascii="方正黑体_GBK" w:eastAsia="方正黑体_GBK" w:cs="方正黑体_GBK" w:hint="eastAsia"/>
                <w:kern w:val="0"/>
                <w:sz w:val="24"/>
                <w:szCs w:val="24"/>
              </w:rPr>
            </w:pPr>
            <w:r>
              <w:rPr>
                <w:rFonts w:ascii="方正仿宋_GBK" w:eastAsia="方正仿宋_GBK" w:cs="方正仿宋_GBK" w:hint="eastAsia"/>
                <w:kern w:val="0"/>
                <w:sz w:val="24"/>
                <w:szCs w:val="24"/>
                <w:lang w:eastAsia="zh-CN"/>
              </w:rPr>
              <w:t>㈤</w:t>
            </w:r>
            <w:r>
              <w:rPr>
                <w:rFonts w:ascii="方正仿宋_GBK" w:eastAsia="方正仿宋_GBK" w:cs="方正仿宋_GBK" w:hint="eastAsia"/>
                <w:w w:val="90"/>
                <w:kern w:val="0"/>
                <w:sz w:val="24"/>
                <w:szCs w:val="24"/>
              </w:rPr>
              <w:t>紧急抢修埋设在城市道路下的管线，不按照规定补办批准手续的；</w:t>
            </w:r>
          </w:p>
        </w:tc>
        <w:tc>
          <w:tcPr>
            <w:tcW w:w="1200" w:type="dxa"/>
            <w:tcBorders>
              <w:tl2br w:val="nil"/>
              <w:tr2bl w:val="nil"/>
            </w:tcBorders>
            <w:vAlign w:val="center"/>
          </w:tcPr>
          <w:p>
            <w:pPr>
              <w:spacing w:line="32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32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rPr>
          <w:trHeight w:val="680"/>
        </w:trPr>
        <w:tc>
          <w:tcPr>
            <w:tcW w:w="639" w:type="dxa"/>
            <w:tcBorders>
              <w:tl2br w:val="nil"/>
              <w:tr2bl w:val="nil"/>
            </w:tcBorders>
            <w:vAlign w:val="center"/>
          </w:tcPr>
          <w:p>
            <w:pPr>
              <w:spacing w:line="32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9</w:t>
            </w:r>
          </w:p>
        </w:tc>
        <w:tc>
          <w:tcPr>
            <w:tcW w:w="1803" w:type="dxa"/>
            <w:tcBorders>
              <w:tl2br w:val="nil"/>
              <w:tr2bl w:val="nil"/>
            </w:tcBorders>
            <w:vAlign w:val="center"/>
          </w:tcPr>
          <w:p>
            <w:pPr>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对在城市照明设施上刻划、涂污行为的处罚</w:t>
            </w:r>
          </w:p>
        </w:tc>
        <w:tc>
          <w:tcPr>
            <w:tcW w:w="4141" w:type="dxa"/>
            <w:tcBorders>
              <w:tl2br w:val="nil"/>
              <w:tr2bl w:val="nil"/>
            </w:tcBorders>
            <w:vAlign w:val="center"/>
          </w:tcPr>
          <w:p>
            <w:pPr>
              <w:widowControl/>
              <w:spacing w:line="320" w:lineRule="exact"/>
              <w:rPr>
                <w:rFonts w:ascii="方正仿宋_GBK" w:eastAsia="方正仿宋_GBK" w:cs="方正仿宋_GBK" w:hint="eastAsia"/>
                <w:kern w:val="0"/>
                <w:sz w:val="24"/>
                <w:szCs w:val="24"/>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城市照明管理规定</w:t>
            </w: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第二十八条</w:t>
            </w:r>
            <w:r>
              <w:rPr>
                <w:rFonts w:ascii="方正仿宋_GBK" w:eastAsia="方正仿宋_GBK" w:cs="方正仿宋_GBK" w:hint="eastAsia"/>
                <w:kern w:val="0"/>
                <w:sz w:val="24"/>
                <w:szCs w:val="24"/>
              </w:rPr>
              <w:t>　任何单位和个人都应当保护城市照明设施，不得实施下列行为：</w:t>
            </w:r>
          </w:p>
          <w:p>
            <w:pPr>
              <w:widowControl/>
              <w:spacing w:line="320" w:lineRule="exact"/>
              <w:ind w:firstLineChars="200" w:firstLine="432"/>
              <w:textAlignment w:val="center"/>
              <w:rPr>
                <w:rFonts w:ascii="方正仿宋_GBK" w:eastAsia="方正仿宋_GBK" w:cs="方正仿宋_GBK" w:hint="eastAsia"/>
                <w:w w:val="90"/>
                <w:kern w:val="0"/>
                <w:sz w:val="24"/>
                <w:szCs w:val="24"/>
              </w:rPr>
            </w:pPr>
            <w:r>
              <w:rPr>
                <w:rFonts w:ascii="方正仿宋_GBK" w:eastAsia="方正仿宋_GBK" w:cs="方正仿宋_GBK" w:hint="eastAsia"/>
                <w:w w:val="90"/>
                <w:kern w:val="0"/>
                <w:sz w:val="24"/>
                <w:szCs w:val="24"/>
                <w:lang w:eastAsia="zh-CN"/>
              </w:rPr>
              <w:t>㈠</w:t>
            </w:r>
            <w:r>
              <w:rPr>
                <w:rFonts w:ascii="方正仿宋_GBK" w:eastAsia="方正仿宋_GBK" w:cs="方正仿宋_GBK" w:hint="eastAsia"/>
                <w:w w:val="90"/>
                <w:kern w:val="0"/>
                <w:sz w:val="24"/>
                <w:szCs w:val="24"/>
              </w:rPr>
              <w:t>在城市照明设施上刻划、涂污；</w:t>
            </w:r>
          </w:p>
          <w:p>
            <w:pPr>
              <w:widowControl/>
              <w:spacing w:line="320" w:lineRule="exact"/>
              <w:ind w:firstLineChars="200" w:firstLine="480"/>
              <w:textAlignment w:val="center"/>
              <w:rPr>
                <w:rFonts w:ascii="方正仿宋_GBK" w:eastAsia="方正仿宋_GBK" w:cs="方正仿宋_GBK" w:hint="eastAsia"/>
                <w:kern w:val="0"/>
                <w:sz w:val="24"/>
                <w:szCs w:val="24"/>
              </w:rPr>
            </w:pPr>
            <w:r>
              <w:rPr>
                <w:rFonts w:ascii="方正黑体_GBK" w:eastAsia="方正黑体_GBK" w:cs="方正黑体_GBK" w:hint="eastAsia"/>
                <w:kern w:val="0"/>
                <w:sz w:val="24"/>
                <w:szCs w:val="24"/>
              </w:rPr>
              <w:t>第三十二条</w:t>
            </w:r>
            <w:r>
              <w:rPr>
                <w:rFonts w:ascii="方正仿宋_GBK" w:eastAsia="方正仿宋_GBK" w:cs="方正仿宋_GBK" w:hint="eastAsia"/>
                <w:kern w:val="0"/>
                <w:sz w:val="24"/>
                <w:szCs w:val="24"/>
              </w:rPr>
              <w:t>　违反本规定，有第二十八条规定行为之一的，由城市照明主管部门责令限期改正，对个人处以200元以上1000元以下的罚款；对单位处以1000元以上3万元以下的罚款；造成损失的，依法赔偿损失。</w:t>
            </w:r>
          </w:p>
        </w:tc>
        <w:tc>
          <w:tcPr>
            <w:tcW w:w="1200" w:type="dxa"/>
            <w:tcBorders>
              <w:tl2br w:val="nil"/>
              <w:tr2bl w:val="nil"/>
            </w:tcBorders>
            <w:vAlign w:val="center"/>
          </w:tcPr>
          <w:p>
            <w:pPr>
              <w:spacing w:line="32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32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rPr>
          <w:trHeight w:val="680"/>
        </w:trPr>
        <w:tc>
          <w:tcPr>
            <w:tcW w:w="639" w:type="dxa"/>
            <w:tcBorders>
              <w:tl2br w:val="nil"/>
              <w:tr2bl w:val="nil"/>
            </w:tcBorders>
            <w:vAlign w:val="center"/>
          </w:tcPr>
          <w:p>
            <w:pPr>
              <w:spacing w:line="32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10</w:t>
            </w:r>
          </w:p>
        </w:tc>
        <w:tc>
          <w:tcPr>
            <w:tcW w:w="1803" w:type="dxa"/>
            <w:tcBorders>
              <w:tl2br w:val="nil"/>
              <w:tr2bl w:val="nil"/>
            </w:tcBorders>
            <w:vAlign w:val="center"/>
          </w:tcPr>
          <w:p>
            <w:pPr>
              <w:spacing w:line="32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对擅自在城市照明设施上张贴、悬挂、设置宣传品广告行为的处罚</w:t>
            </w:r>
          </w:p>
        </w:tc>
        <w:tc>
          <w:tcPr>
            <w:tcW w:w="4141" w:type="dxa"/>
            <w:tcBorders>
              <w:tl2br w:val="nil"/>
              <w:tr2bl w:val="nil"/>
            </w:tcBorders>
            <w:vAlign w:val="center"/>
          </w:tcPr>
          <w:p>
            <w:pPr>
              <w:widowControl/>
              <w:spacing w:line="320" w:lineRule="exact"/>
              <w:rPr>
                <w:rFonts w:ascii="方正仿宋_GBK" w:eastAsia="方正仿宋_GBK" w:cs="方正仿宋_GBK" w:hint="eastAsia"/>
                <w:kern w:val="0"/>
                <w:sz w:val="24"/>
                <w:szCs w:val="24"/>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城市照明管理规定</w:t>
            </w: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第二十八条</w:t>
            </w:r>
            <w:r>
              <w:rPr>
                <w:rFonts w:ascii="方正仿宋_GBK" w:eastAsia="方正仿宋_GBK" w:cs="方正仿宋_GBK" w:hint="eastAsia"/>
                <w:kern w:val="0"/>
                <w:sz w:val="24"/>
                <w:szCs w:val="24"/>
              </w:rPr>
              <w:t>　任何单位和个人都应当保护城市照明设施，不得实施下列行为：</w:t>
            </w:r>
          </w:p>
          <w:p>
            <w:pPr>
              <w:widowControl/>
              <w:spacing w:line="320" w:lineRule="exact"/>
              <w:ind w:firstLineChars="200" w:firstLine="480"/>
              <w:textAlignment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㈢</w:t>
            </w:r>
            <w:r>
              <w:rPr>
                <w:rFonts w:ascii="方正仿宋_GBK" w:eastAsia="方正仿宋_GBK" w:cs="方正仿宋_GBK" w:hint="eastAsia"/>
                <w:kern w:val="0"/>
                <w:sz w:val="24"/>
                <w:szCs w:val="24"/>
              </w:rPr>
              <w:t>擅自在城市照明设施上张贴、悬挂、设置宣传品、广告；</w:t>
            </w:r>
          </w:p>
          <w:p>
            <w:pPr>
              <w:widowControl/>
              <w:spacing w:line="320" w:lineRule="exact"/>
              <w:ind w:firstLineChars="200" w:firstLine="480"/>
              <w:textAlignment w:val="center"/>
              <w:rPr>
                <w:rFonts w:ascii="方正仿宋_GBK" w:eastAsia="方正仿宋_GBK" w:cs="方正仿宋_GBK" w:hint="eastAsia"/>
                <w:kern w:val="0"/>
                <w:sz w:val="24"/>
                <w:szCs w:val="24"/>
                <w:lang w:val="en-US" w:eastAsia="zh-CN" w:bidi="ar-SA"/>
              </w:rPr>
            </w:pPr>
            <w:r>
              <w:rPr>
                <w:rFonts w:ascii="方正黑体_GBK" w:eastAsia="方正黑体_GBK" w:cs="方正黑体_GBK" w:hint="eastAsia"/>
                <w:kern w:val="0"/>
                <w:sz w:val="24"/>
                <w:szCs w:val="24"/>
              </w:rPr>
              <w:t>第三十二条</w:t>
            </w:r>
            <w:r>
              <w:rPr>
                <w:rFonts w:ascii="方正仿宋_GBK" w:eastAsia="方正仿宋_GBK" w:cs="方正仿宋_GBK" w:hint="eastAsia"/>
                <w:kern w:val="0"/>
                <w:sz w:val="24"/>
                <w:szCs w:val="24"/>
              </w:rPr>
              <w:t>　违反本规定，有第二十八条规定行为之一的，由城市照明主管部门责令限期改正，对个人处以200元以上1000元以下的罚款；对单位处以1000元以上3万元以下的罚款；造成损失的，依法赔偿损失。</w:t>
            </w:r>
          </w:p>
        </w:tc>
        <w:tc>
          <w:tcPr>
            <w:tcW w:w="1200" w:type="dxa"/>
            <w:tcBorders>
              <w:tl2br w:val="nil"/>
              <w:tr2bl w:val="nil"/>
            </w:tcBorders>
            <w:vAlign w:val="center"/>
          </w:tcPr>
          <w:p>
            <w:pPr>
              <w:spacing w:line="320" w:lineRule="exact"/>
              <w:jc w:val="center"/>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2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320" w:lineRule="exact"/>
              <w:rPr>
                <w:rFonts w:ascii="方正仿宋_GBK" w:eastAsia="方正仿宋_GBK" w:cs="方正仿宋_GBK" w:hint="eastAsia"/>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rPr>
          <w:trHeight w:val="680"/>
        </w:trPr>
        <w:tc>
          <w:tcPr>
            <w:tcW w:w="639" w:type="dxa"/>
            <w:tcBorders>
              <w:tl2br w:val="nil"/>
              <w:tr2bl w:val="nil"/>
            </w:tcBorders>
            <w:vAlign w:val="center"/>
          </w:tcPr>
          <w:p>
            <w:pPr>
              <w:spacing w:line="34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11</w:t>
            </w:r>
          </w:p>
        </w:tc>
        <w:tc>
          <w:tcPr>
            <w:tcW w:w="1803" w:type="dxa"/>
            <w:tcBorders>
              <w:tl2br w:val="nil"/>
              <w:tr2bl w:val="nil"/>
            </w:tcBorders>
            <w:vAlign w:val="center"/>
          </w:tcPr>
          <w:p>
            <w:pPr>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餐厨废弃物产生单位将餐厨废弃物擅自交给与其签订协议以外的其他企业或者个人的</w:t>
            </w:r>
            <w:r>
              <w:rPr>
                <w:rFonts w:ascii="方正仿宋_GBK" w:eastAsia="方正仿宋_GBK" w:cs="方正仿宋_GBK" w:hint="eastAsia"/>
                <w:kern w:val="0"/>
                <w:sz w:val="24"/>
                <w:szCs w:val="24"/>
                <w:lang w:eastAsia="zh-CN"/>
              </w:rPr>
              <w:t>处罚</w:t>
            </w:r>
          </w:p>
        </w:tc>
        <w:tc>
          <w:tcPr>
            <w:tcW w:w="4141" w:type="dxa"/>
            <w:tcBorders>
              <w:tl2br w:val="nil"/>
              <w:tr2bl w:val="nil"/>
            </w:tcBorders>
            <w:vAlign w:val="center"/>
          </w:tcPr>
          <w:p>
            <w:pPr>
              <w:widowControl/>
              <w:spacing w:line="340" w:lineRule="exact"/>
              <w:rPr>
                <w:rFonts w:ascii="方正仿宋_GBK" w:eastAsia="方正仿宋_GBK" w:cs="方正仿宋_GBK" w:hint="eastAsia"/>
                <w:kern w:val="0"/>
                <w:sz w:val="24"/>
                <w:szCs w:val="24"/>
              </w:rPr>
            </w:pPr>
            <w:r>
              <w:rPr>
                <w:rFonts w:ascii="方正黑体_GBK" w:eastAsia="方正黑体_GBK" w:cs="方正黑体_GBK" w:hint="eastAsia"/>
                <w:kern w:val="0"/>
                <w:sz w:val="24"/>
                <w:szCs w:val="24"/>
              </w:rPr>
              <w:t>《河北省餐厨废弃物管理办法》第三十五条</w:t>
            </w:r>
            <w:r>
              <w:rPr>
                <w:rFonts w:ascii="方正仿宋_GBK" w:eastAsia="方正仿宋_GBK" w:cs="方正仿宋_GBK" w:hint="eastAsia"/>
                <w:kern w:val="0"/>
                <w:sz w:val="24"/>
                <w:szCs w:val="24"/>
                <w:lang w:eastAsia="zh-CN"/>
              </w:rPr>
              <w:t>　</w:t>
            </w:r>
            <w:r>
              <w:rPr>
                <w:rFonts w:ascii="方正仿宋_GBK" w:eastAsia="方正仿宋_GBK" w:cs="方正仿宋_GBK" w:hint="eastAsia"/>
                <w:kern w:val="0"/>
                <w:sz w:val="24"/>
                <w:szCs w:val="24"/>
              </w:rPr>
              <w:t>餐厨废弃物产生单位将餐厨废弃物擅自交给与其签订协议以外的其他企业或者个人的，由市容和环境卫生主管部门责令改正，并纳入企业诚信记录，可处二千元以上一万元以下罚款；情节严重的，由市场监督管理等负有监督管理职责的部门依法责令停产停业整顿，直至吊销相关证照。</w:t>
            </w:r>
          </w:p>
        </w:tc>
        <w:tc>
          <w:tcPr>
            <w:tcW w:w="1200" w:type="dxa"/>
            <w:tcBorders>
              <w:tl2br w:val="nil"/>
              <w:tr2bl w:val="nil"/>
            </w:tcBorders>
            <w:vAlign w:val="center"/>
          </w:tcPr>
          <w:p>
            <w:pPr>
              <w:spacing w:line="340" w:lineRule="exact"/>
              <w:jc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spacing w:line="340" w:lineRule="exact"/>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34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12</w:t>
            </w:r>
          </w:p>
        </w:tc>
        <w:tc>
          <w:tcPr>
            <w:tcW w:w="1803" w:type="dxa"/>
            <w:tcBorders>
              <w:tl2br w:val="nil"/>
              <w:tr2bl w:val="nil"/>
            </w:tcBorders>
            <w:vAlign w:val="center"/>
          </w:tcPr>
          <w:p>
            <w:pPr>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rPr>
              <w:t>对不服从公共绿地管理单位管理的商业、服务摊点</w:t>
            </w:r>
            <w:r>
              <w:rPr>
                <w:rFonts w:ascii="方正仿宋_GBK" w:eastAsia="方正仿宋_GBK" w:cs="方正仿宋_GBK" w:hint="eastAsia"/>
                <w:kern w:val="0"/>
                <w:sz w:val="24"/>
                <w:szCs w:val="24"/>
                <w:lang w:eastAsia="zh-CN"/>
              </w:rPr>
              <w:t>的处罚</w:t>
            </w:r>
          </w:p>
        </w:tc>
        <w:tc>
          <w:tcPr>
            <w:tcW w:w="4141" w:type="dxa"/>
            <w:tcBorders>
              <w:tl2br w:val="nil"/>
              <w:tr2bl w:val="nil"/>
            </w:tcBorders>
            <w:vAlign w:val="center"/>
          </w:tcPr>
          <w:p>
            <w:pPr>
              <w:spacing w:line="340" w:lineRule="exact"/>
              <w:rPr>
                <w:rFonts w:ascii="方正仿宋_GBK" w:eastAsia="方正仿宋_GBK" w:cs="方正仿宋_GBK" w:hint="eastAsia"/>
                <w:kern w:val="0"/>
                <w:sz w:val="24"/>
                <w:szCs w:val="24"/>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河北省绿化条例</w:t>
            </w: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第六十五条</w:t>
            </w:r>
            <w:r>
              <w:rPr>
                <w:rFonts w:ascii="方正仿宋_GBK" w:eastAsia="方正仿宋_GBK" w:cs="方正仿宋_GBK" w:hint="eastAsia"/>
                <w:kern w:val="0"/>
                <w:sz w:val="24"/>
                <w:szCs w:val="24"/>
                <w:lang w:eastAsia="zh-CN"/>
              </w:rPr>
              <w:t>　</w:t>
            </w:r>
            <w:r>
              <w:rPr>
                <w:rFonts w:ascii="方正仿宋_GBK" w:eastAsia="方正仿宋_GBK" w:cs="方正仿宋_GBK" w:hint="eastAsia"/>
                <w:kern w:val="0"/>
                <w:sz w:val="24"/>
                <w:szCs w:val="24"/>
              </w:rPr>
              <w:t>违反本条例规定，对不服从公共绿地管理单位管理的商业、服务摊点，由城市绿化行政主管部门给予警告，可以并处占地面积每日每平方米五元至十元的罚款。</w:t>
            </w:r>
          </w:p>
        </w:tc>
        <w:tc>
          <w:tcPr>
            <w:tcW w:w="1200" w:type="dxa"/>
            <w:tcBorders>
              <w:tl2br w:val="nil"/>
              <w:tr2bl w:val="nil"/>
            </w:tcBorders>
            <w:vAlign w:val="center"/>
          </w:tcPr>
          <w:p>
            <w:pPr>
              <w:widowControl/>
              <w:spacing w:line="340" w:lineRule="exact"/>
              <w:jc w:val="center"/>
              <w:rPr>
                <w:rFonts w:ascii="方正仿宋_GBK" w:eastAsia="方正仿宋_GBK" w:cs="方正仿宋_GBK" w:hint="eastAsia"/>
                <w:kern w:val="0"/>
                <w:sz w:val="24"/>
                <w:szCs w:val="24"/>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340" w:lineRule="exact"/>
              <w:textAlignment w:val="auto"/>
              <w:rPr>
                <w:rFonts w:ascii="方正仿宋_GBK" w:eastAsia="方正仿宋_GBK" w:cs="方正仿宋_GBK" w:hint="eastAsia"/>
                <w:color w:val="000000"/>
                <w:kern w:val="0"/>
                <w:sz w:val="24"/>
                <w:szCs w:val="24"/>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34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13</w:t>
            </w:r>
          </w:p>
        </w:tc>
        <w:tc>
          <w:tcPr>
            <w:tcW w:w="1803" w:type="dxa"/>
            <w:tcBorders>
              <w:tl2br w:val="nil"/>
              <w:tr2bl w:val="nil"/>
            </w:tcBorders>
            <w:vAlign w:val="center"/>
          </w:tcPr>
          <w:p>
            <w:pPr>
              <w:spacing w:line="340" w:lineRule="exact"/>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对在城市市区噪声敏感建筑物集中区域内，夜间进行禁止进行的产生环境噪声污染的建筑施工作业的处罚</w:t>
            </w:r>
          </w:p>
        </w:tc>
        <w:tc>
          <w:tcPr>
            <w:tcW w:w="4141" w:type="dxa"/>
            <w:tcBorders>
              <w:tl2br w:val="nil"/>
              <w:tr2bl w:val="nil"/>
            </w:tcBorders>
            <w:vAlign w:val="center"/>
          </w:tcPr>
          <w:p>
            <w:pPr>
              <w:tabs>
                <w:tab w:val="left" w:pos="1417"/>
              </w:tabs>
              <w:spacing w:line="340" w:lineRule="exact"/>
              <w:rPr>
                <w:rFonts w:ascii="方正仿宋_GBK" w:eastAsia="方正仿宋_GBK" w:cs="方正仿宋_GBK" w:hint="eastAsia"/>
                <w:color w:val="auto"/>
                <w:kern w:val="0"/>
                <w:sz w:val="24"/>
                <w:szCs w:val="24"/>
                <w:lang w:val="en-US" w:eastAsia="zh-CN" w:bidi="ar-SA"/>
              </w:rPr>
            </w:pPr>
            <w:r>
              <w:rPr>
                <w:rFonts w:ascii="方正黑体_GBK" w:eastAsia="方正黑体_GBK" w:cs="方正黑体_GBK" w:hint="eastAsia"/>
                <w:kern w:val="0"/>
                <w:sz w:val="24"/>
                <w:szCs w:val="24"/>
                <w:lang w:eastAsia="zh-CN"/>
              </w:rPr>
              <w:t>《河北省生态环境保护条例》第七十六条</w:t>
            </w:r>
            <w:r>
              <w:rPr>
                <w:rFonts w:ascii="方正仿宋_GBK" w:eastAsia="方正仿宋_GBK" w:cs="方正仿宋_GBK" w:hint="eastAsia"/>
                <w:kern w:val="0"/>
                <w:sz w:val="24"/>
                <w:szCs w:val="24"/>
                <w:lang w:eastAsia="zh-CN"/>
              </w:rPr>
              <w:t>　违反本条例规定，在城市市区噪声敏感建筑物集中区域内，夜间进行禁止进行的产生环境噪声污染的建筑施工作业的，由城市管理部门责令改正，可以处五万元以上十万元以下的罚款。</w:t>
            </w:r>
          </w:p>
        </w:tc>
        <w:tc>
          <w:tcPr>
            <w:tcW w:w="1200" w:type="dxa"/>
            <w:tcBorders>
              <w:tl2br w:val="nil"/>
              <w:tr2bl w:val="nil"/>
            </w:tcBorders>
            <w:vAlign w:val="center"/>
          </w:tcPr>
          <w:p>
            <w:pPr>
              <w:widowControl/>
              <w:spacing w:line="340" w:lineRule="exact"/>
              <w:jc w:val="center"/>
              <w:textAlignment w:val="auto"/>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340" w:lineRule="exact"/>
              <w:textAlignment w:val="auto"/>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34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14</w:t>
            </w:r>
          </w:p>
        </w:tc>
        <w:tc>
          <w:tcPr>
            <w:tcW w:w="1803" w:type="dxa"/>
            <w:tcBorders>
              <w:tl2br w:val="nil"/>
              <w:tr2bl w:val="nil"/>
            </w:tcBorders>
            <w:vAlign w:val="center"/>
          </w:tcPr>
          <w:p>
            <w:pPr>
              <w:spacing w:line="340" w:lineRule="exact"/>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对擅自在城市道路两侧和公共场地摆设摊点，或者未按批准的时间、地点和范围从事有关经营活动的处罚</w:t>
            </w:r>
          </w:p>
        </w:tc>
        <w:tc>
          <w:tcPr>
            <w:tcW w:w="4141" w:type="dxa"/>
            <w:tcBorders>
              <w:tl2br w:val="nil"/>
              <w:tr2bl w:val="nil"/>
            </w:tcBorders>
            <w:vAlign w:val="center"/>
          </w:tcPr>
          <w:p>
            <w:pPr>
              <w:spacing w:line="34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《河北省城市市容和环境卫生条例》第二十四条第一款</w:t>
            </w:r>
            <w:r>
              <w:rPr>
                <w:rFonts w:ascii="方正仿宋_GBK" w:eastAsia="方正仿宋_GBK" w:cs="方正仿宋_GBK" w:hint="eastAsia"/>
                <w:kern w:val="0"/>
                <w:sz w:val="24"/>
                <w:szCs w:val="24"/>
                <w:lang w:eastAsia="zh-CN"/>
              </w:rPr>
              <w:t>　在城市道路两侧或者公共场地临时摆设摊点，应当向市容和环境卫生行政主管部门提出书面申请。市容和环境卫生行政主管部门应当自接到申请之日起五个工作日内做出是否批准的答复。经营者应当按批准的时间、地点和范围从事有关经营活动，负责经营范围内的环境卫生。</w:t>
            </w:r>
          </w:p>
          <w:p>
            <w:pPr>
              <w:widowControl/>
              <w:spacing w:line="340" w:lineRule="exact"/>
              <w:ind w:firstLineChars="200" w:firstLine="480"/>
              <w:textAlignment w:val="auto"/>
              <w:rPr>
                <w:rFonts w:ascii="方正仿宋_GBK" w:eastAsia="方正仿宋_GBK" w:cs="方正仿宋_GBK" w:hint="eastAsia"/>
                <w:color w:val="auto"/>
                <w:kern w:val="0"/>
                <w:sz w:val="24"/>
                <w:szCs w:val="24"/>
                <w:lang w:val="en-US" w:eastAsia="zh-CN" w:bidi="ar-SA"/>
              </w:rPr>
            </w:pPr>
            <w:r>
              <w:rPr>
                <w:rFonts w:ascii="方正黑体_GBK" w:eastAsia="方正黑体_GBK" w:cs="方正黑体_GBK" w:hint="eastAsia"/>
                <w:kern w:val="0"/>
                <w:sz w:val="24"/>
                <w:szCs w:val="24"/>
                <w:lang w:eastAsia="zh-CN"/>
              </w:rPr>
              <w:t>第三款</w:t>
            </w:r>
            <w:r>
              <w:rPr>
                <w:rFonts w:ascii="方正仿宋_GBK" w:eastAsia="方正仿宋_GBK" w:cs="方正仿宋_GBK" w:hint="eastAsia"/>
                <w:kern w:val="0"/>
                <w:sz w:val="24"/>
                <w:szCs w:val="24"/>
                <w:lang w:eastAsia="zh-CN"/>
              </w:rPr>
              <w:t>　未经市容和环境卫生行政主管部门同意，擅自在城市道路两侧和公共场地摆设摊点，或者未按批准的时间、地点和范围从事有关经营活动的，责令停止经营；拒不停止经营的，每次处以二十元以上一百元以下的罚款。</w:t>
            </w:r>
          </w:p>
        </w:tc>
        <w:tc>
          <w:tcPr>
            <w:tcW w:w="1200" w:type="dxa"/>
            <w:tcBorders>
              <w:tl2br w:val="nil"/>
              <w:tr2bl w:val="nil"/>
            </w:tcBorders>
            <w:vAlign w:val="center"/>
          </w:tcPr>
          <w:p>
            <w:pPr>
              <w:widowControl/>
              <w:spacing w:line="340" w:lineRule="exact"/>
              <w:jc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34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340" w:lineRule="exact"/>
              <w:textAlignment w:val="auto"/>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15</w:t>
            </w:r>
          </w:p>
        </w:tc>
        <w:tc>
          <w:tcPr>
            <w:tcW w:w="1803" w:type="dxa"/>
            <w:tcBorders>
              <w:tl2br w:val="nil"/>
              <w:tr2bl w:val="nil"/>
            </w:tcBorders>
            <w:vAlign w:val="center"/>
          </w:tcPr>
          <w:p>
            <w:pPr>
              <w:spacing w:line="280" w:lineRule="exact"/>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对</w:t>
            </w:r>
            <w:r>
              <w:rPr>
                <w:rFonts w:ascii="方正仿宋_GBK" w:eastAsia="方正仿宋_GBK" w:cs="方正仿宋_GBK" w:hint="eastAsia"/>
                <w:kern w:val="0"/>
                <w:sz w:val="24"/>
                <w:szCs w:val="24"/>
              </w:rPr>
              <w:t>占用道路、绿地、公共场所等从事车辆清洗、维修经营活动</w:t>
            </w:r>
            <w:r>
              <w:rPr>
                <w:rFonts w:ascii="方正仿宋_GBK" w:eastAsia="方正仿宋_GBK" w:cs="方正仿宋_GBK" w:hint="eastAsia"/>
                <w:kern w:val="0"/>
                <w:sz w:val="24"/>
                <w:szCs w:val="24"/>
                <w:lang w:eastAsia="zh-CN"/>
              </w:rPr>
              <w:t>的处罚</w:t>
            </w:r>
          </w:p>
        </w:tc>
        <w:tc>
          <w:tcPr>
            <w:tcW w:w="4141" w:type="dxa"/>
            <w:tcBorders>
              <w:tl2br w:val="nil"/>
              <w:tr2bl w:val="nil"/>
            </w:tcBorders>
            <w:vAlign w:val="center"/>
          </w:tcPr>
          <w:p>
            <w:pPr>
              <w:spacing w:line="280" w:lineRule="exact"/>
              <w:rPr>
                <w:rFonts w:ascii="方正仿宋_GBK" w:eastAsia="方正仿宋_GBK" w:cs="方正仿宋_GBK" w:hint="eastAsia"/>
                <w:color w:val="auto"/>
                <w:kern w:val="0"/>
                <w:sz w:val="24"/>
                <w:szCs w:val="24"/>
                <w:lang w:val="en-US" w:eastAsia="zh-CN" w:bidi="ar-SA"/>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第三十八条</w:t>
            </w:r>
            <w:r>
              <w:rPr>
                <w:rFonts w:ascii="方正仿宋_GBK" w:eastAsia="方正仿宋_GBK" w:cs="方正仿宋_GBK" w:hint="eastAsia"/>
                <w:kern w:val="0"/>
                <w:sz w:val="24"/>
                <w:szCs w:val="24"/>
                <w:lang w:eastAsia="zh-CN"/>
              </w:rPr>
              <w:t>　</w:t>
            </w:r>
            <w:r>
              <w:rPr>
                <w:rFonts w:ascii="方正仿宋_GBK" w:eastAsia="方正仿宋_GBK" w:cs="方正仿宋_GBK" w:hint="eastAsia"/>
                <w:kern w:val="0"/>
                <w:sz w:val="24"/>
                <w:szCs w:val="24"/>
              </w:rPr>
              <w:t>从事车辆清洗、维修经营活动，应当在室内进行，不得占用道路、绿地、公共场所等。违反规定的，处以五百元以上二千元以下罚款。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color w:val="auto"/>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16</w:t>
            </w:r>
          </w:p>
        </w:tc>
        <w:tc>
          <w:tcPr>
            <w:tcW w:w="1803"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对随地吐痰、便溺行为的处罚</w:t>
            </w:r>
          </w:p>
        </w:tc>
        <w:tc>
          <w:tcPr>
            <w:tcW w:w="4141"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》第四十条</w:t>
            </w:r>
            <w:r>
              <w:rPr>
                <w:rFonts w:ascii="方正仿宋_GBK" w:eastAsia="方正仿宋_GBK" w:cs="方正仿宋_GBK" w:hint="eastAsia"/>
                <w:kern w:val="0"/>
                <w:sz w:val="24"/>
                <w:szCs w:val="24"/>
                <w:lang w:eastAsia="zh-CN"/>
              </w:rPr>
              <w:t>　禁止下列影响环境卫生的行为：</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㈠随地吐痰、便溺；</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违反前款第㈠项……规定的，责令改正，处以十元以上五十元以下罚款。……。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color w:val="auto"/>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17</w:t>
            </w:r>
          </w:p>
        </w:tc>
        <w:tc>
          <w:tcPr>
            <w:tcW w:w="1803"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对乱丢瓜果皮核、纸屑、烟头、口香糖、饮料罐、塑料袋、食品包装袋等废弃物行为的处罚</w:t>
            </w:r>
          </w:p>
        </w:tc>
        <w:tc>
          <w:tcPr>
            <w:tcW w:w="4141" w:type="dxa"/>
            <w:tcBorders>
              <w:tl2br w:val="nil"/>
              <w:tr2bl w:val="nil"/>
            </w:tcBorders>
            <w:vAlign w:val="center"/>
          </w:tcPr>
          <w:p>
            <w:pPr>
              <w:spacing w:line="280" w:lineRule="exact"/>
              <w:ind w:firstLine="0"/>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》第四十条</w:t>
            </w:r>
            <w:r>
              <w:rPr>
                <w:rFonts w:ascii="方正仿宋_GBK" w:eastAsia="方正仿宋_GBK" w:cs="方正仿宋_GBK" w:hint="eastAsia"/>
                <w:kern w:val="0"/>
                <w:sz w:val="24"/>
                <w:szCs w:val="24"/>
                <w:lang w:eastAsia="zh-CN"/>
              </w:rPr>
              <w:t>　禁止下列影响环境卫生的行为：</w:t>
            </w:r>
          </w:p>
          <w:p>
            <w:pPr>
              <w:spacing w:line="280" w:lineRule="exact"/>
              <w:ind w:firstLine="480"/>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㈡乱丢瓜果皮核、纸屑、烟头、口香糖、饮料罐、塑料袋、食品包装袋等废弃物；</w:t>
            </w:r>
          </w:p>
          <w:p>
            <w:pPr>
              <w:spacing w:line="280" w:lineRule="exact"/>
              <w:ind w:firstLine="480"/>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违反前款……第㈡项规定的，责令改正，处以十元以上五十元以下罚款。……。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kern w:val="0"/>
                <w:sz w:val="24"/>
                <w:szCs w:val="24"/>
                <w:lang w:val="en-US" w:eastAsia="zh-CN"/>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18</w:t>
            </w:r>
          </w:p>
        </w:tc>
        <w:tc>
          <w:tcPr>
            <w:tcW w:w="1803"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对乱倒污水，乱丢电池、荧光灯管、电子显示屏等有毒、有害物品行为的处罚</w:t>
            </w:r>
          </w:p>
        </w:tc>
        <w:tc>
          <w:tcPr>
            <w:tcW w:w="4141"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》第四十条</w:t>
            </w:r>
            <w:r>
              <w:rPr>
                <w:rFonts w:ascii="方正仿宋_GBK" w:eastAsia="方正仿宋_GBK" w:cs="方正仿宋_GBK" w:hint="eastAsia"/>
                <w:kern w:val="0"/>
                <w:sz w:val="24"/>
                <w:szCs w:val="24"/>
                <w:lang w:eastAsia="zh-CN"/>
              </w:rPr>
              <w:t>　禁止下列影响环境卫生的行为：</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㈢乱倒污水，乱丢电池、荧光灯管、电子显示屏等有毒、有害物品；</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……违反前款第㈢项规定的，责令改正，处以二十元以上五十元以下罚款。……。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color w:val="auto"/>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19</w:t>
            </w:r>
          </w:p>
        </w:tc>
        <w:tc>
          <w:tcPr>
            <w:tcW w:w="1803"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对焚烧树叶、垃圾或者其他物品行为的处罚</w:t>
            </w:r>
          </w:p>
        </w:tc>
        <w:tc>
          <w:tcPr>
            <w:tcW w:w="4141"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》第四十条</w:t>
            </w:r>
            <w:r>
              <w:rPr>
                <w:rFonts w:ascii="方正仿宋_GBK" w:eastAsia="方正仿宋_GBK" w:cs="方正仿宋_GBK" w:hint="eastAsia"/>
                <w:kern w:val="0"/>
                <w:sz w:val="24"/>
                <w:szCs w:val="24"/>
                <w:lang w:eastAsia="zh-CN"/>
              </w:rPr>
              <w:t>　禁止下列影响环境卫生的行为：</w:t>
            </w:r>
          </w:p>
          <w:p>
            <w:pPr>
              <w:widowControl/>
              <w:spacing w:line="280" w:lineRule="exact"/>
              <w:ind w:firstLineChars="200" w:firstLine="456"/>
              <w:textAlignment w:val="center"/>
              <w:rPr>
                <w:rFonts w:ascii="方正仿宋_GBK" w:eastAsia="方正仿宋_GBK" w:cs="方正仿宋_GBK" w:hint="eastAsia"/>
                <w:spacing w:val="-6"/>
                <w:kern w:val="0"/>
                <w:sz w:val="24"/>
                <w:szCs w:val="24"/>
                <w:lang w:eastAsia="zh-CN"/>
              </w:rPr>
            </w:pPr>
            <w:r>
              <w:rPr>
                <w:rFonts w:ascii="方正仿宋_GBK" w:eastAsia="方正仿宋_GBK" w:cs="方正仿宋_GBK" w:hint="eastAsia"/>
                <w:spacing w:val="-6"/>
                <w:kern w:val="0"/>
                <w:sz w:val="24"/>
                <w:szCs w:val="24"/>
                <w:lang w:eastAsia="zh-CN"/>
              </w:rPr>
              <w:t>㈣焚烧树叶、垃圾或者其他物品；</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……违反前款第㈣项规定的，责令改正，处以五十元以上二百元以下罚款。……。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color w:val="auto"/>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r>
        <w:tc>
          <w:tcPr>
            <w:tcW w:w="639" w:type="dxa"/>
            <w:tcBorders>
              <w:tl2br w:val="nil"/>
              <w:tr2bl w:val="nil"/>
            </w:tcBorders>
            <w:vAlign w:val="center"/>
          </w:tcPr>
          <w:p>
            <w:pPr>
              <w:spacing w:line="280" w:lineRule="exact"/>
              <w:jc w:val="center"/>
              <w:rPr>
                <w:rFonts w:ascii="方正仿宋_GBK" w:eastAsia="方正仿宋_GBK" w:cs="方正仿宋_GBK"/>
                <w:kern w:val="0"/>
                <w:sz w:val="24"/>
                <w:szCs w:val="24"/>
                <w:lang w:val="en-US" w:eastAsia="zh-CN"/>
              </w:rPr>
            </w:pPr>
            <w:r>
              <w:rPr>
                <w:rFonts w:ascii="方正仿宋_GBK" w:eastAsia="方正仿宋_GBK" w:cs="方正仿宋_GBK"/>
                <w:kern w:val="0"/>
                <w:sz w:val="24"/>
                <w:szCs w:val="24"/>
                <w:lang w:val="en-US" w:eastAsia="zh-CN"/>
              </w:rPr>
              <w:t>20</w:t>
            </w:r>
          </w:p>
        </w:tc>
        <w:tc>
          <w:tcPr>
            <w:tcW w:w="1803"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对在街巷和居住区从事商业性屠宰家畜家禽和加工肉类、水产品等活动</w:t>
            </w:r>
            <w:r>
              <w:rPr>
                <w:rFonts w:ascii="方正仿宋_GBK" w:eastAsia="方正仿宋_GBK" w:cs="方正仿宋_GBK" w:hint="eastAsia"/>
                <w:kern w:val="0"/>
                <w:sz w:val="24"/>
                <w:szCs w:val="24"/>
                <w:lang w:val="en-US" w:eastAsia="zh-CN"/>
              </w:rPr>
              <w:t>的处罚</w:t>
            </w:r>
          </w:p>
        </w:tc>
        <w:tc>
          <w:tcPr>
            <w:tcW w:w="4141" w:type="dxa"/>
            <w:tcBorders>
              <w:tl2br w:val="nil"/>
              <w:tr2bl w:val="nil"/>
            </w:tcBorders>
            <w:vAlign w:val="center"/>
          </w:tcPr>
          <w:p>
            <w:pPr>
              <w:spacing w:line="280" w:lineRule="exact"/>
              <w:rPr>
                <w:rFonts w:ascii="方正仿宋_GBK" w:eastAsia="方正仿宋_GBK" w:cs="方正仿宋_GBK" w:hint="eastAsia"/>
                <w:kern w:val="0"/>
                <w:sz w:val="24"/>
                <w:szCs w:val="24"/>
                <w:lang w:eastAsia="zh-CN"/>
              </w:rPr>
            </w:pPr>
            <w:r>
              <w:rPr>
                <w:rFonts w:ascii="方正黑体_GBK" w:eastAsia="方正黑体_GBK" w:cs="方正黑体_GBK" w:hint="eastAsia"/>
                <w:kern w:val="0"/>
                <w:sz w:val="24"/>
                <w:szCs w:val="24"/>
                <w:lang w:eastAsia="zh-CN"/>
              </w:rPr>
              <w:t>《</w:t>
            </w:r>
            <w:r>
              <w:rPr>
                <w:rFonts w:ascii="方正黑体_GBK" w:eastAsia="方正黑体_GBK" w:cs="方正黑体_GBK" w:hint="eastAsia"/>
                <w:kern w:val="0"/>
                <w:sz w:val="24"/>
                <w:szCs w:val="24"/>
              </w:rPr>
              <w:t>河北省城市市容和环境卫生条例</w:t>
            </w:r>
            <w:r>
              <w:rPr>
                <w:rFonts w:ascii="方正黑体_GBK" w:eastAsia="方正黑体_GBK" w:cs="方正黑体_GBK" w:hint="eastAsia"/>
                <w:kern w:val="0"/>
                <w:sz w:val="24"/>
                <w:szCs w:val="24"/>
                <w:lang w:eastAsia="zh-CN"/>
              </w:rPr>
              <w:t>》第四十条</w:t>
            </w:r>
            <w:r>
              <w:rPr>
                <w:rFonts w:ascii="方正仿宋_GBK" w:eastAsia="方正仿宋_GBK" w:cs="方正仿宋_GBK" w:hint="eastAsia"/>
                <w:kern w:val="0"/>
                <w:sz w:val="24"/>
                <w:szCs w:val="24"/>
                <w:lang w:eastAsia="zh-CN"/>
              </w:rPr>
              <w:t>　禁止下列影响环境卫生的行为：</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㈥在街巷和居住区从事商业性屠宰家畜家禽和加工肉类、水产品等活动；</w:t>
            </w:r>
          </w:p>
          <w:p>
            <w:pPr>
              <w:widowControl/>
              <w:spacing w:line="280" w:lineRule="exact"/>
              <w:ind w:firstLineChars="200" w:firstLine="480"/>
              <w:textAlignment w:val="center"/>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eastAsia="zh-CN"/>
              </w:rPr>
              <w:t>……违反前款第㈥项规定的，责令改正，处以五百元以上二千元以下罚款。</w:t>
            </w:r>
          </w:p>
        </w:tc>
        <w:tc>
          <w:tcPr>
            <w:tcW w:w="1200" w:type="dxa"/>
            <w:tcBorders>
              <w:tl2br w:val="nil"/>
              <w:tr2bl w:val="nil"/>
            </w:tcBorders>
            <w:vAlign w:val="center"/>
          </w:tcPr>
          <w:p>
            <w:pPr>
              <w:widowControl/>
              <w:spacing w:line="280" w:lineRule="exact"/>
              <w:jc w:val="center"/>
              <w:textAlignment w:val="center"/>
              <w:rPr>
                <w:rFonts w:ascii="方正仿宋_GBK" w:eastAsia="方正仿宋_GBK" w:cs="方正仿宋_GBK" w:hint="eastAsia"/>
                <w:color w:val="auto"/>
                <w:kern w:val="0"/>
                <w:sz w:val="24"/>
                <w:szCs w:val="24"/>
                <w:lang w:val="en-US" w:eastAsia="zh-CN" w:bidi="ar-SA"/>
              </w:rPr>
            </w:pPr>
            <w:r>
              <w:rPr>
                <w:rFonts w:ascii="方正仿宋_GBK" w:eastAsia="方正仿宋_GBK" w:cs="方正仿宋_GBK" w:hint="eastAsia"/>
                <w:kern w:val="0"/>
                <w:sz w:val="24"/>
                <w:szCs w:val="24"/>
                <w:lang w:eastAsia="zh-CN"/>
              </w:rPr>
              <w:t>首违免罚</w:t>
            </w:r>
          </w:p>
        </w:tc>
        <w:tc>
          <w:tcPr>
            <w:tcW w:w="2030" w:type="dxa"/>
            <w:tcBorders>
              <w:tl2br w:val="nil"/>
              <w:tr2bl w:val="nil"/>
            </w:tcBorders>
            <w:vAlign w:val="center"/>
          </w:tcPr>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1.</w:t>
            </w:r>
            <w:r>
              <w:rPr>
                <w:rFonts w:ascii="方正仿宋_GBK" w:eastAsia="方正仿宋_GBK" w:cs="方正仿宋_GBK" w:hint="eastAsia"/>
                <w:kern w:val="0"/>
                <w:sz w:val="24"/>
                <w:szCs w:val="24"/>
              </w:rPr>
              <w:t>初次违法</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2.</w:t>
            </w:r>
            <w:r>
              <w:rPr>
                <w:rFonts w:ascii="方正仿宋_GBK" w:eastAsia="方正仿宋_GBK" w:cs="方正仿宋_GBK" w:hint="eastAsia"/>
                <w:kern w:val="0"/>
                <w:sz w:val="24"/>
                <w:szCs w:val="24"/>
              </w:rPr>
              <w:t>及时改正</w:t>
            </w:r>
            <w:r>
              <w:rPr>
                <w:rFonts w:ascii="方正仿宋_GBK" w:eastAsia="方正仿宋_GBK" w:cs="方正仿宋_GBK" w:hint="eastAsia"/>
                <w:kern w:val="0"/>
                <w:sz w:val="24"/>
                <w:szCs w:val="24"/>
                <w:lang w:eastAsia="zh-CN"/>
              </w:rPr>
              <w:t>；</w:t>
            </w:r>
          </w:p>
          <w:p>
            <w:pPr>
              <w:tabs>
                <w:tab w:val="left" w:pos="78"/>
              </w:tabs>
              <w:spacing w:line="280" w:lineRule="exact"/>
              <w:rPr>
                <w:rFonts w:ascii="方正仿宋_GBK" w:eastAsia="方正仿宋_GBK" w:cs="方正仿宋_GBK" w:hint="eastAsia"/>
                <w:kern w:val="0"/>
                <w:sz w:val="24"/>
                <w:szCs w:val="24"/>
                <w:lang w:eastAsia="zh-CN"/>
              </w:rPr>
            </w:pPr>
            <w:r>
              <w:rPr>
                <w:rFonts w:ascii="方正仿宋_GBK" w:eastAsia="方正仿宋_GBK" w:cs="方正仿宋_GBK" w:hint="eastAsia"/>
                <w:kern w:val="0"/>
                <w:sz w:val="24"/>
                <w:szCs w:val="24"/>
                <w:lang w:val="en-US" w:eastAsia="zh-CN"/>
              </w:rPr>
              <w:t>3.</w:t>
            </w:r>
            <w:r>
              <w:rPr>
                <w:rFonts w:ascii="方正仿宋_GBK" w:eastAsia="方正仿宋_GBK" w:cs="方正仿宋_GBK" w:hint="eastAsia"/>
                <w:kern w:val="0"/>
                <w:sz w:val="24"/>
                <w:szCs w:val="24"/>
              </w:rPr>
              <w:t>危害后果轻微</w:t>
            </w:r>
            <w:r>
              <w:rPr>
                <w:rFonts w:ascii="方正仿宋_GBK" w:eastAsia="方正仿宋_GBK" w:cs="方正仿宋_GBK" w:hint="eastAsia"/>
                <w:kern w:val="0"/>
                <w:sz w:val="24"/>
                <w:szCs w:val="24"/>
                <w:lang w:eastAsia="zh-CN"/>
              </w:rPr>
              <w:t>；</w:t>
            </w:r>
          </w:p>
          <w:p>
            <w:pPr>
              <w:widowControl/>
              <w:spacing w:line="280" w:lineRule="exact"/>
              <w:textAlignment w:val="center"/>
              <w:rPr>
                <w:rFonts w:ascii="方正仿宋_GBK" w:eastAsia="方正仿宋_GBK" w:cs="方正仿宋_GBK" w:hint="eastAsia"/>
                <w:color w:val="auto"/>
                <w:kern w:val="2"/>
                <w:sz w:val="24"/>
                <w:szCs w:val="24"/>
                <w:lang w:val="en-US" w:eastAsia="zh-CN" w:bidi="ar-SA"/>
              </w:rPr>
            </w:pPr>
            <w:r>
              <w:rPr>
                <w:rFonts w:ascii="方正仿宋_GBK" w:eastAsia="方正仿宋_GBK" w:cs="方正仿宋_GBK" w:hint="eastAsia"/>
                <w:kern w:val="0"/>
                <w:sz w:val="24"/>
                <w:szCs w:val="24"/>
                <w:lang w:val="en-US" w:eastAsia="zh-CN"/>
              </w:rPr>
              <w:t>4.当事人积极配合检查调查。</w:t>
            </w:r>
          </w:p>
        </w:tc>
      </w:tr>
    </w:tbl>
    <w:p>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ascii="方正黑体_GBK" w:eastAsia="方正黑体_GBK" w:cs="方正黑体_GBK"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ascii="方正黑体_GBK" w:eastAsia="方正黑体_GBK" w:cs="方正黑体_GBK"/>
          <w:sz w:val="32"/>
          <w:szCs w:val="32"/>
        </w:rPr>
      </w:pPr>
    </w:p>
    <w:p>
      <w:pPr>
        <w:pStyle w:val="15"/>
        <w:keepNext w:val="0"/>
        <w:keepLines w:val="0"/>
        <w:pageBreakBefore w:val="0"/>
        <w:widowControl w:val="0"/>
        <w:bidi w:val="0"/>
        <w:ind w:left="1680"/>
      </w:pPr>
    </w:p>
    <w:p>
      <w:pPr>
        <w:keepNext w:val="0"/>
        <w:keepLines w:val="0"/>
        <w:pageBreakBefore w:val="0"/>
        <w:widowControl w:val="0"/>
        <w:suppressLineNumbers w:val="0"/>
        <w:suppressAutoHyphens w:val="0"/>
        <w:bidi w:val="0"/>
      </w:pPr>
    </w:p>
    <w:p>
      <w:pPr>
        <w:pStyle w:val="15"/>
        <w:keepNext w:val="0"/>
        <w:keepLines w:val="0"/>
        <w:pageBreakBefore w:val="0"/>
        <w:widowControl w:val="0"/>
        <w:suppressLineNumbers w:val="0"/>
        <w:suppressAutoHyphens w:val="0"/>
        <w:bidi w:val="0"/>
        <w:ind w:left="0" w:firstLine="0"/>
      </w:pPr>
    </w:p>
    <w:p>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ascii="方正黑体_GBK" w:eastAsia="方正黑体_GBK" w:cs="方正黑体_GBK" w:hint="eastAsia"/>
          <w:sz w:val="32"/>
          <w:szCs w:val="32"/>
        </w:rPr>
      </w:pPr>
    </w:p>
    <w:p>
      <w:pPr>
        <w:keepNext w:val="0"/>
        <w:keepLines w:val="0"/>
        <w:pageBreakBefore w:val="0"/>
        <w:widowControl w:val="0"/>
        <w:kinsoku/>
        <w:wordWrap/>
        <w:overflowPunct/>
        <w:topLinePunct w:val="0"/>
        <w:autoSpaceDE/>
        <w:autoSpaceDN/>
        <w:adjustRightInd/>
        <w:snapToGrid/>
        <w:spacing w:line="580" w:lineRule="exact"/>
        <w:ind w:left="0" w:firstLine="0"/>
        <w:jc w:val="left"/>
        <w:rPr>
          <w:rFonts w:ascii="方正黑体_GBK" w:eastAsia="方正黑体_GBK" w:cs="方正黑体_GBK" w:hint="eastAsia"/>
          <w:sz w:val="32"/>
          <w:szCs w:val="32"/>
        </w:rPr>
      </w:pPr>
      <w:r>
        <w:rPr>
          <w:rFonts w:ascii="方正黑体_GBK" w:eastAsia="方正黑体_GBK" w:cs="方正黑体_GBK" w:hint="eastAsia"/>
          <w:sz w:val="32"/>
          <w:szCs w:val="32"/>
        </w:rPr>
        <w:t>附件</w:t>
      </w:r>
      <w:r>
        <w:rPr>
          <w:rFonts w:ascii="方正黑体_GBK" w:eastAsia="方正黑体_GBK" w:cs="方正黑体_GBK" w:hint="eastAsia"/>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95" w:line="580" w:lineRule="exact"/>
        <w:ind w:left="0" w:right="0" w:firstLine="0"/>
        <w:jc w:val="center"/>
        <w:textAlignment w:val="auto"/>
        <w:outlineLvl w:val="9"/>
        <w:rPr>
          <w:rFonts w:ascii="方正小标宋_GBK" w:eastAsia="方正小标宋_GBK" w:cs="方正小标宋_GBK"/>
          <w:sz w:val="44"/>
          <w:szCs w:val="44"/>
          <w:u w:val="single"/>
          <w:lang w:eastAsia="zh-CN"/>
        </w:rPr>
      </w:pPr>
    </w:p>
    <w:p>
      <w:pPr>
        <w:keepNext w:val="0"/>
        <w:keepLines w:val="0"/>
        <w:pageBreakBefore w:val="0"/>
        <w:widowControl w:val="0"/>
        <w:kinsoku/>
        <w:wordWrap/>
        <w:overflowPunct/>
        <w:topLinePunct w:val="0"/>
        <w:autoSpaceDE/>
        <w:autoSpaceDN/>
        <w:bidi w:val="0"/>
        <w:adjustRightInd/>
        <w:snapToGrid/>
        <w:spacing w:after="95" w:line="580" w:lineRule="exact"/>
        <w:ind w:left="0" w:right="0" w:firstLine="0"/>
        <w:jc w:val="center"/>
        <w:textAlignment w:val="auto"/>
        <w:outlineLvl w:val="9"/>
        <w:rPr>
          <w:rFonts w:ascii="方正小标宋_GBK" w:eastAsia="方正小标宋_GBK" w:cs="方正小标宋_GBK"/>
          <w:sz w:val="44"/>
          <w:szCs w:val="44"/>
        </w:rPr>
      </w:pPr>
      <w:r>
        <w:rPr>
          <w:rFonts w:ascii="方正小标宋_GBK" w:eastAsia="方正小标宋_GBK" w:cs="方正小标宋_GBK" w:hint="eastAsia"/>
          <w:sz w:val="44"/>
          <w:szCs w:val="44"/>
          <w:u w:val="single"/>
          <w:lang w:eastAsia="zh-CN"/>
        </w:rPr>
        <w:t>（执法单位全称）</w:t>
      </w:r>
      <w:r>
        <w:rPr>
          <w:rFonts w:ascii="方正小标宋_GBK" w:eastAsia="方正小标宋_GBK" w:cs="方正小标宋_GBK" w:hint="eastAsia"/>
          <w:sz w:val="44"/>
          <w:szCs w:val="44"/>
          <w:lang w:eastAsia="zh-CN"/>
        </w:rPr>
        <w:t>包容免罚</w:t>
      </w:r>
      <w:r>
        <w:rPr>
          <w:rFonts w:ascii="方正小标宋_GBK" w:eastAsia="方正小标宋_GBK" w:cs="方正小标宋_GBK" w:hint="eastAsia"/>
          <w:sz w:val="44"/>
          <w:szCs w:val="44"/>
        </w:rPr>
        <w:t>告知承诺书</w:t>
      </w:r>
    </w:p>
    <w:p>
      <w:pPr>
        <w:pStyle w:val="15"/>
        <w:keepNext w:val="0"/>
        <w:keepLines w:val="0"/>
        <w:pageBreakBefore w:val="0"/>
        <w:widowControl w:val="0"/>
        <w:bidi w:val="0"/>
        <w:ind w:left="1680"/>
        <w:rPr>
          <w:rFonts w:hint="eastAsia"/>
        </w:rPr>
      </w:pP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989"/>
        <w:gridCol w:w="1141"/>
        <w:gridCol w:w="3090"/>
        <w:gridCol w:w="1275"/>
        <w:gridCol w:w="2362"/>
      </w:tblGrid>
      <w:tr>
        <w:trPr>
          <w:trHeight w:val="567"/>
        </w:trPr>
        <w:tc>
          <w:tcPr>
            <w:tcW w:w="98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sz w:val="24"/>
              </w:rPr>
              <w:t>当事人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sz w:val="24"/>
              </w:rPr>
              <w:t>情况</w:t>
            </w:r>
          </w:p>
        </w:tc>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sz w:val="24"/>
              </w:rPr>
              <w:t>姓名</w:t>
            </w:r>
            <w:r>
              <w:rPr>
                <w:rFonts w:ascii="宋体" w:eastAsia="方正仿宋_GBK" w:hAnsi="宋体" w:hint="eastAsia"/>
                <w:sz w:val="24"/>
              </w:rPr>
              <w:t>/名称</w:t>
            </w:r>
          </w:p>
        </w:tc>
        <w:tc>
          <w:tcPr>
            <w:tcW w:w="30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宋体" w:eastAsia="方正仿宋_GBK" w:hAnsi="宋体"/>
                <w:sz w:val="24"/>
              </w:rPr>
            </w:pPr>
            <w:r>
              <w:rPr>
                <w:rFonts w:ascii="宋体" w:eastAsia="方正仿宋_GBK" w:hAnsi="宋体"/>
                <w:sz w:val="24"/>
              </w:rPr>
              <w:t>身份证件号</w:t>
            </w:r>
            <w:r>
              <w:rPr>
                <w:rFonts w:ascii="宋体" w:eastAsia="方正仿宋_GBK" w:hAnsi="宋体" w:hint="eastAsia"/>
                <w:sz w:val="24"/>
              </w:rPr>
              <w:t>/</w:t>
            </w:r>
            <w:r>
              <w:rPr>
                <w:rFonts w:ascii="宋体" w:eastAsia="方正仿宋_GBK" w:hAnsi="宋体"/>
                <w:sz w:val="24"/>
              </w:rPr>
              <w:t>信用代码</w:t>
            </w:r>
          </w:p>
        </w:tc>
        <w:tc>
          <w:tcPr>
            <w:tcW w:w="2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p>
        </w:tc>
      </w:tr>
      <w:tr>
        <w:trPr>
          <w:trHeight w:val="567"/>
        </w:trPr>
        <w:tc>
          <w:tcPr>
            <w:tcW w:w="989" w:type="dxa"/>
            <w:vMerge/>
            <w:tcBorders>
              <w:tl2br w:val="nil"/>
              <w:tr2bl w:val="nil"/>
            </w:tcBorders>
            <w:vAlign w:val="center"/>
          </w:tcPr>
          <w:p/>
        </w:tc>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hint="eastAsia"/>
                <w:sz w:val="24"/>
              </w:rPr>
              <w:t>地址</w:t>
            </w:r>
          </w:p>
        </w:tc>
        <w:tc>
          <w:tcPr>
            <w:tcW w:w="30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sz w:val="24"/>
              </w:rPr>
              <w:t>联系电话</w:t>
            </w:r>
          </w:p>
        </w:tc>
        <w:tc>
          <w:tcPr>
            <w:tcW w:w="2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p>
        </w:tc>
      </w:tr>
      <w:tr>
        <w:trPr>
          <w:trHeight w:val="4385"/>
        </w:trPr>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hint="eastAsia"/>
                <w:sz w:val="24"/>
              </w:rPr>
              <w:t>违法行为告知</w:t>
            </w:r>
          </w:p>
        </w:tc>
        <w:tc>
          <w:tcPr>
            <w:tcW w:w="786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20" w:lineRule="exact"/>
              <w:ind w:left="0" w:firstLineChars="200" w:firstLine="480"/>
              <w:jc w:val="left"/>
              <w:textAlignment w:val="auto"/>
              <w:rPr>
                <w:rFonts w:ascii="宋体" w:eastAsia="方正仿宋_GBK" w:hAnsi="宋体" w:hint="eastAsia"/>
                <w:sz w:val="24"/>
                <w:u w:val="none"/>
                <w:lang w:val="en-US" w:eastAsia="zh-CN"/>
              </w:rPr>
            </w:pPr>
            <w:r>
              <w:rPr>
                <w:rFonts w:ascii="宋体" w:eastAsia="方正仿宋_GBK" w:hAnsi="宋体" w:hint="eastAsia"/>
                <w:sz w:val="24"/>
                <w:u w:val="single"/>
                <w:lang w:val="en-US" w:eastAsia="zh-CN"/>
              </w:rPr>
              <w:t xml:space="preserve">     </w:t>
            </w:r>
            <w:r>
              <w:rPr>
                <w:rFonts w:ascii="宋体" w:eastAsia="方正仿宋_GBK" w:hAnsi="宋体" w:hint="eastAsia"/>
                <w:sz w:val="24"/>
              </w:rPr>
              <w:t>年</w:t>
            </w:r>
            <w:r>
              <w:rPr>
                <w:rFonts w:ascii="宋体" w:eastAsia="方正仿宋_GBK" w:hAnsi="宋体" w:hint="eastAsia"/>
                <w:sz w:val="24"/>
                <w:u w:val="single"/>
                <w:lang w:val="en-US" w:eastAsia="zh-CN"/>
              </w:rPr>
              <w:t xml:space="preserve">   </w:t>
            </w:r>
            <w:r>
              <w:rPr>
                <w:rFonts w:ascii="宋体" w:eastAsia="方正仿宋_GBK" w:hAnsi="宋体" w:hint="eastAsia"/>
                <w:sz w:val="24"/>
              </w:rPr>
              <w:t>月</w:t>
            </w:r>
            <w:r>
              <w:rPr>
                <w:rFonts w:ascii="宋体" w:eastAsia="方正仿宋_GBK" w:hAnsi="宋体" w:hint="eastAsia"/>
                <w:sz w:val="24"/>
                <w:u w:val="single"/>
                <w:lang w:val="en-US" w:eastAsia="zh-CN"/>
              </w:rPr>
              <w:t xml:space="preserve">   </w:t>
            </w:r>
            <w:r>
              <w:rPr>
                <w:rFonts w:ascii="宋体" w:eastAsia="方正仿宋_GBK" w:hAnsi="宋体" w:hint="eastAsia"/>
                <w:sz w:val="24"/>
              </w:rPr>
              <w:t>日，执法人员</w:t>
            </w:r>
            <w:r>
              <w:rPr>
                <w:rFonts w:ascii="宋体" w:eastAsia="方正仿宋_GBK" w:hAnsi="宋体" w:hint="eastAsia"/>
                <w:sz w:val="24"/>
                <w:u w:val="single"/>
                <w:lang w:val="en-US" w:eastAsia="zh-CN"/>
              </w:rPr>
              <w:t xml:space="preserve">      </w:t>
            </w:r>
            <w:r>
              <w:rPr>
                <w:rFonts w:ascii="宋体" w:eastAsia="方正仿宋_GBK" w:hAnsi="宋体" w:hint="eastAsia"/>
                <w:sz w:val="24"/>
                <w:lang w:val="en-US" w:eastAsia="zh-CN"/>
              </w:rPr>
              <w:t xml:space="preserve"> </w:t>
            </w:r>
            <w:r>
              <w:rPr>
                <w:rFonts w:ascii="宋体" w:eastAsia="方正仿宋_GBK" w:hAnsi="宋体" w:hint="eastAsia"/>
                <w:sz w:val="24"/>
              </w:rPr>
              <w:t>、</w:t>
            </w:r>
            <w:r>
              <w:rPr>
                <w:rFonts w:ascii="宋体" w:eastAsia="方正仿宋_GBK" w:hAnsi="宋体" w:hint="eastAsia"/>
                <w:sz w:val="24"/>
                <w:u w:val="single"/>
                <w:lang w:val="en-US" w:eastAsia="zh-CN"/>
              </w:rPr>
              <w:t xml:space="preserve">       </w:t>
            </w:r>
            <w:r>
              <w:rPr>
                <w:rFonts w:ascii="宋体" w:eastAsia="方正仿宋_GBK" w:hAnsi="宋体" w:hint="eastAsia"/>
                <w:sz w:val="24"/>
                <w:lang w:val="en-US" w:eastAsia="zh-CN"/>
              </w:rPr>
              <w:t xml:space="preserve"> </w:t>
            </w:r>
            <w:r>
              <w:rPr>
                <w:rFonts w:ascii="宋体" w:eastAsia="方正仿宋_GBK" w:hAnsi="宋体" w:hint="eastAsia"/>
                <w:sz w:val="24"/>
              </w:rPr>
              <w:t>，在</w:t>
            </w:r>
            <w:r>
              <w:rPr>
                <w:rFonts w:ascii="宋体" w:eastAsia="方正仿宋_GBK" w:hAnsi="宋体" w:hint="eastAsia"/>
                <w:sz w:val="24"/>
                <w:u w:val="single"/>
                <w:lang w:val="en-US" w:eastAsia="zh-CN"/>
              </w:rPr>
              <w:t xml:space="preserve">                     </w:t>
            </w:r>
            <w:r>
              <w:rPr>
                <w:rFonts w:ascii="宋体" w:eastAsia="方正仿宋_GBK" w:hAnsi="宋体"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sz w:val="24"/>
                <w:u w:val="single"/>
                <w:lang w:val="en-US" w:eastAsia="zh-CN"/>
              </w:rPr>
            </w:pPr>
            <w:r>
              <w:rPr>
                <w:rFonts w:ascii="宋体" w:eastAsia="方正仿宋_GBK" w:hAnsi="宋体" w:hint="eastAsia"/>
                <w:sz w:val="24"/>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hint="eastAsia"/>
                <w:sz w:val="24"/>
              </w:rPr>
              <w:t>（检查的地点或其他案件线索来源），发现当事人存在</w:t>
            </w:r>
            <w:r>
              <w:rPr>
                <w:rFonts w:ascii="宋体" w:eastAsia="方正仿宋_GBK" w:hAnsi="宋体" w:hint="eastAsia"/>
                <w:sz w:val="24"/>
                <w:u w:val="single"/>
                <w:lang w:val="en-US" w:eastAsia="zh-CN"/>
              </w:rPr>
              <w:t xml:space="preserve">                         </w:t>
            </w:r>
            <w:r>
              <w:rPr>
                <w:rFonts w:ascii="宋体" w:eastAsia="方正仿宋_GBK" w:hAnsi="宋体" w:hint="eastAsia"/>
                <w:sz w:val="24"/>
              </w:rPr>
              <w:t>的违法行为</w:t>
            </w:r>
            <w:r>
              <w:rPr>
                <w:rFonts w:ascii="宋体" w:eastAsia="方正仿宋_GBK" w:hAnsi="宋体" w:hint="eastAsia"/>
                <w:sz w:val="24"/>
                <w:lang w:eastAsia="zh-CN"/>
              </w:rPr>
              <w:t>，</w:t>
            </w:r>
            <w:r>
              <w:rPr>
                <w:rFonts w:ascii="宋体" w:eastAsia="方正仿宋_GBK" w:hAnsi="宋体" w:hint="eastAsia"/>
                <w:spacing w:val="10"/>
                <w:sz w:val="24"/>
              </w:rPr>
              <w:t>根据</w:t>
            </w:r>
            <w:r>
              <w:rPr>
                <w:rFonts w:ascii="宋体" w:eastAsia="方正仿宋_GBK" w:hAnsi="宋体" w:hint="eastAsia"/>
                <w:spacing w:val="10"/>
                <w:sz w:val="24"/>
                <w:lang w:eastAsia="zh-CN"/>
              </w:rPr>
              <w:t>《</w:t>
            </w:r>
            <w:r>
              <w:rPr>
                <w:rFonts w:ascii="宋体" w:eastAsia="方正仿宋_GBK" w:hAnsi="宋体" w:hint="eastAsia"/>
                <w:spacing w:val="10"/>
                <w:sz w:val="24"/>
                <w:lang w:val="en-US" w:eastAsia="zh-CN"/>
              </w:rPr>
              <w:t xml:space="preserve">      </w:t>
            </w:r>
            <w:r>
              <w:rPr>
                <w:rFonts w:ascii="宋体" w:eastAsia="方正仿宋_GBK" w:hAnsi="宋体" w:hint="eastAsia"/>
                <w:spacing w:val="10"/>
                <w:sz w:val="24"/>
                <w:lang w:eastAsia="zh-CN"/>
              </w:rPr>
              <w:t>》</w:t>
            </w:r>
            <w:r>
              <w:rPr>
                <w:rFonts w:ascii="宋体" w:eastAsia="方正仿宋_GBK" w:hAnsi="宋体" w:hint="eastAsia"/>
                <w:spacing w:val="10"/>
                <w:sz w:val="24"/>
              </w:rPr>
              <w:t>第</w:t>
            </w:r>
            <w:r>
              <w:rPr>
                <w:rFonts w:ascii="宋体" w:eastAsia="方正仿宋_GBK" w:hAnsi="宋体" w:hint="eastAsia"/>
                <w:sz w:val="24"/>
                <w:u w:val="single"/>
                <w:lang w:val="en-US" w:eastAsia="zh-CN"/>
              </w:rPr>
              <w:t xml:space="preserve">   </w:t>
            </w:r>
            <w:r>
              <w:rPr>
                <w:rFonts w:ascii="宋体" w:eastAsia="方正仿宋_GBK" w:hAnsi="宋体" w:hint="eastAsia"/>
                <w:spacing w:val="10"/>
                <w:sz w:val="24"/>
              </w:rPr>
              <w:t>条第</w:t>
            </w:r>
            <w:r>
              <w:rPr>
                <w:rFonts w:ascii="宋体" w:eastAsia="方正仿宋_GBK" w:hAnsi="宋体" w:hint="eastAsia"/>
                <w:sz w:val="24"/>
                <w:u w:val="single"/>
                <w:lang w:val="en-US" w:eastAsia="zh-CN"/>
              </w:rPr>
              <w:t xml:space="preserve">  </w:t>
            </w:r>
            <w:r>
              <w:rPr>
                <w:rFonts w:ascii="宋体" w:eastAsia="方正仿宋_GBK" w:hAnsi="宋体" w:hint="eastAsia"/>
                <w:spacing w:val="10"/>
                <w:sz w:val="24"/>
              </w:rPr>
              <w:t>款第</w:t>
            </w:r>
            <w:r>
              <w:rPr>
                <w:rFonts w:ascii="宋体" w:eastAsia="方正仿宋_GBK" w:hAnsi="宋体" w:hint="eastAsia"/>
                <w:sz w:val="24"/>
                <w:u w:val="single"/>
                <w:lang w:val="en-US" w:eastAsia="zh-CN"/>
              </w:rPr>
              <w:t xml:space="preserve">  </w:t>
            </w:r>
            <w:r>
              <w:rPr>
                <w:rFonts w:ascii="宋体" w:eastAsia="方正仿宋_GBK" w:hAnsi="宋体" w:hint="eastAsia"/>
                <w:spacing w:val="10"/>
                <w:sz w:val="24"/>
              </w:rPr>
              <w:t>项的规定，</w:t>
            </w:r>
            <w:r>
              <w:rPr>
                <w:rFonts w:ascii="宋体" w:eastAsia="方正仿宋_GBK" w:hAnsi="宋体" w:hint="eastAsia"/>
                <w:spacing w:val="10"/>
                <w:sz w:val="24"/>
                <w:lang w:eastAsia="zh-CN"/>
              </w:rPr>
              <w:t>应当处以</w:t>
            </w:r>
            <w:r>
              <w:rPr>
                <w:rFonts w:ascii="宋体" w:eastAsia="方正仿宋_GBK" w:hAnsi="宋体"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pacing w:val="10"/>
                <w:sz w:val="24"/>
                <w:lang w:eastAsia="zh-CN"/>
              </w:rPr>
            </w:pPr>
            <w:r>
              <w:rPr>
                <w:rFonts w:ascii="宋体" w:eastAsia="方正仿宋_GBK" w:hAnsi="宋体" w:hint="eastAsia"/>
                <w:sz w:val="24"/>
                <w:u w:val="single"/>
                <w:lang w:val="en-US" w:eastAsia="zh-CN"/>
              </w:rPr>
              <w:t xml:space="preserve">       </w:t>
            </w:r>
            <w:r>
              <w:rPr>
                <w:rFonts w:ascii="宋体" w:eastAsia="方正仿宋_GBK" w:hAnsi="宋体" w:hint="eastAsia"/>
                <w:sz w:val="24"/>
                <w:u w:val="none"/>
                <w:lang w:val="en-US" w:eastAsia="zh-CN"/>
              </w:rPr>
              <w:t>（处罚内容）。</w:t>
            </w:r>
            <w:r>
              <w:rPr>
                <w:rFonts w:ascii="宋体" w:eastAsia="方正仿宋_GBK" w:hAnsi="宋体" w:hint="eastAsia"/>
                <w:sz w:val="24"/>
              </w:rPr>
              <w:t>经查，当事人的违法行为符合</w:t>
            </w:r>
            <w:r>
              <w:rPr>
                <w:rFonts w:ascii="宋体" w:eastAsia="方正仿宋_GBK" w:hAnsi="宋体" w:hint="eastAsia"/>
                <w:sz w:val="24"/>
                <w:lang w:eastAsia="zh-CN"/>
              </w:rPr>
              <w:t>包容免罚</w:t>
            </w:r>
            <w:r>
              <w:rPr>
                <w:rFonts w:ascii="宋体" w:eastAsia="方正仿宋_GBK" w:hAnsi="宋体" w:hint="eastAsia"/>
                <w:sz w:val="24"/>
              </w:rPr>
              <w:t>的适用条件。执法人员已向当事人宣传了相关法律法规规章的规定</w:t>
            </w:r>
            <w:r>
              <w:rPr>
                <w:rFonts w:ascii="宋体" w:eastAsia="方正仿宋_GBK" w:hAnsi="宋体" w:hint="eastAsia"/>
                <w:sz w:val="24"/>
                <w:lang w:eastAsia="zh-CN"/>
              </w:rPr>
              <w:t>，</w:t>
            </w:r>
            <w:r>
              <w:rPr>
                <w:rFonts w:ascii="宋体" w:eastAsia="方正仿宋_GBK" w:hAnsi="宋体" w:hint="eastAsia"/>
                <w:spacing w:val="10"/>
                <w:sz w:val="24"/>
              </w:rPr>
              <w:t>现</w:t>
            </w:r>
            <w:r>
              <w:rPr>
                <w:rFonts w:ascii="宋体" w:eastAsia="方正仿宋_GBK" w:hAnsi="宋体" w:hint="eastAsia"/>
                <w:spacing w:val="10"/>
                <w:sz w:val="24"/>
                <w:lang w:eastAsia="zh-CN"/>
              </w:rPr>
              <w:t>：</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pacing w:val="-4"/>
                <w:sz w:val="24"/>
                <w:lang w:eastAsia="zh-CN"/>
              </w:rPr>
            </w:pPr>
            <w:r>
              <w:rPr>
                <w:rFonts w:ascii="方正仿宋_GBK" w:eastAsia="方正仿宋_GBK" w:cs="方正仿宋_GBK" w:hint="eastAsia"/>
                <w:spacing w:val="10"/>
                <w:sz w:val="24"/>
                <w:lang w:eastAsia="zh-CN"/>
              </w:rPr>
              <w:t>　　</w:t>
            </w:r>
            <w:r>
              <w:rPr>
                <w:rFonts w:ascii="宋体" w:eastAsia="方正仿宋_GBK" w:hAnsi="宋体" w:hint="eastAsia"/>
                <w:spacing w:val="-4"/>
                <w:sz w:val="28"/>
                <w:szCs w:val="28"/>
              </w:rPr>
              <w:sym w:font="Wingdings" w:char="A8"/>
            </w:r>
            <w:r>
              <w:rPr>
                <w:rFonts w:ascii="宋体" w:eastAsia="方正仿宋_GBK" w:hAnsi="宋体" w:hint="eastAsia"/>
                <w:spacing w:val="10"/>
                <w:sz w:val="24"/>
                <w:lang w:eastAsia="zh-CN"/>
              </w:rPr>
              <w:t>当事人已改正；</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z w:val="24"/>
              </w:rPr>
            </w:pPr>
            <w:r>
              <w:rPr>
                <w:rFonts w:ascii="方正仿宋_GBK" w:eastAsia="方正仿宋_GBK" w:cs="方正仿宋_GBK" w:hint="eastAsia"/>
                <w:spacing w:val="10"/>
                <w:sz w:val="24"/>
                <w:lang w:eastAsia="zh-CN"/>
              </w:rPr>
              <w:t>　　</w:t>
            </w:r>
            <w:r>
              <w:rPr>
                <w:rFonts w:ascii="宋体" w:eastAsia="方正仿宋_GBK" w:hAnsi="宋体" w:hint="eastAsia"/>
                <w:spacing w:val="-4"/>
                <w:sz w:val="28"/>
                <w:szCs w:val="28"/>
              </w:rPr>
              <w:sym w:font="Wingdings" w:char="A8"/>
            </w:r>
            <w:r>
              <w:rPr>
                <w:rFonts w:ascii="宋体" w:eastAsia="方正仿宋_GBK" w:hAnsi="宋体" w:hint="eastAsia"/>
                <w:spacing w:val="10"/>
                <w:sz w:val="24"/>
              </w:rPr>
              <w:t>责令</w:t>
            </w:r>
            <w:r>
              <w:rPr>
                <w:rFonts w:ascii="宋体" w:eastAsia="方正仿宋_GBK" w:hAnsi="宋体" w:hint="eastAsia"/>
                <w:sz w:val="24"/>
              </w:rPr>
              <w:t>当事人于</w:t>
            </w:r>
            <w:r>
              <w:rPr>
                <w:rFonts w:ascii="宋体" w:eastAsia="方正仿宋_GBK" w:hAnsi="宋体" w:hint="eastAsia"/>
                <w:sz w:val="24"/>
                <w:u w:val="single"/>
                <w:lang w:val="en-US" w:eastAsia="zh-CN"/>
              </w:rPr>
              <w:t xml:space="preserve">    </w:t>
            </w:r>
            <w:r>
              <w:rPr>
                <w:rFonts w:ascii="宋体" w:eastAsia="方正仿宋_GBK" w:hAnsi="宋体" w:hint="eastAsia"/>
                <w:sz w:val="24"/>
              </w:rPr>
              <w:t>年</w:t>
            </w:r>
            <w:r>
              <w:rPr>
                <w:rFonts w:ascii="宋体" w:eastAsia="方正仿宋_GBK" w:hAnsi="宋体" w:hint="eastAsia"/>
                <w:sz w:val="24"/>
                <w:u w:val="single"/>
                <w:lang w:val="en-US" w:eastAsia="zh-CN"/>
              </w:rPr>
              <w:t xml:space="preserve">   </w:t>
            </w:r>
            <w:r>
              <w:rPr>
                <w:rFonts w:ascii="宋体" w:eastAsia="方正仿宋_GBK" w:hAnsi="宋体" w:hint="eastAsia"/>
                <w:sz w:val="24"/>
              </w:rPr>
              <w:t>月</w:t>
            </w:r>
            <w:r>
              <w:rPr>
                <w:rFonts w:ascii="宋体" w:eastAsia="方正仿宋_GBK" w:hAnsi="宋体" w:hint="eastAsia"/>
                <w:sz w:val="24"/>
                <w:u w:val="single"/>
                <w:lang w:val="en-US" w:eastAsia="zh-CN"/>
              </w:rPr>
              <w:t xml:space="preserve">   </w:t>
            </w:r>
            <w:r>
              <w:rPr>
                <w:rFonts w:ascii="宋体" w:eastAsia="方正仿宋_GBK" w:hAnsi="宋体" w:hint="eastAsia"/>
                <w:sz w:val="24"/>
              </w:rPr>
              <w:t>日前整改完毕</w:t>
            </w:r>
            <w:r>
              <w:rPr>
                <w:rFonts w:ascii="宋体" w:eastAsia="方正仿宋_GBK" w:hAnsi="宋体" w:hint="eastAsia"/>
                <w:spacing w:val="-4"/>
                <w:sz w:val="28"/>
                <w:szCs w:val="28"/>
                <w:lang w:eastAsia="zh-CN"/>
              </w:rPr>
              <w:t>，</w:t>
            </w:r>
            <w:r>
              <w:rPr>
                <w:rFonts w:ascii="宋体" w:eastAsia="方正仿宋_GBK" w:hAnsi="宋体" w:hint="eastAsia"/>
                <w:sz w:val="24"/>
              </w:rPr>
              <w:t>改正要求如下：</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z w:val="24"/>
                <w:u w:val="single"/>
                <w:lang w:val="en-US" w:eastAsia="zh-CN"/>
              </w:rPr>
            </w:pPr>
            <w:r>
              <w:rPr>
                <w:rFonts w:ascii="宋体" w:eastAsia="方正仿宋_GBK" w:hAnsi="宋体" w:hint="eastAsia"/>
                <w:sz w:val="24"/>
                <w:u w:val="none"/>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hint="eastAsia"/>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z w:val="24"/>
                <w:lang w:val="en-US" w:eastAsia="zh-CN"/>
              </w:rPr>
            </w:pPr>
            <w:r>
              <w:rPr>
                <w:rFonts w:ascii="宋体" w:eastAsia="方正仿宋_GBK" w:hAnsi="宋体" w:hint="eastAsia"/>
                <w:sz w:val="24"/>
                <w:u w:val="none"/>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hint="eastAsia"/>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ascii="宋体" w:eastAsia="方正仿宋_GBK" w:hAnsi="宋体" w:hint="eastAsia"/>
                <w:sz w:val="24"/>
                <w:lang w:eastAsia="zh-CN"/>
              </w:rPr>
            </w:pPr>
            <w:r>
              <w:rPr>
                <w:rFonts w:ascii="宋体" w:eastAsia="方正仿宋_GBK" w:hAnsi="宋体" w:hint="eastAsia"/>
                <w:sz w:val="24"/>
                <w:lang w:eastAsia="zh-CN"/>
              </w:rPr>
              <w:t>　　　　　　　　　　　　　</w:t>
            </w:r>
            <w:r>
              <w:rPr>
                <w:rFonts w:ascii="宋体" w:eastAsia="方正仿宋_GBK" w:hAnsi="宋体" w:hint="eastAsia"/>
                <w:sz w:val="24"/>
              </w:rPr>
              <w:t>执法人员</w:t>
            </w:r>
            <w:r>
              <w:rPr>
                <w:rFonts w:ascii="宋体" w:eastAsia="方正仿宋_GBK" w:hAnsi="宋体"/>
                <w:sz w:val="24"/>
              </w:rPr>
              <w:t>签名：</w:t>
            </w:r>
            <w:r>
              <w:rPr>
                <w:rFonts w:ascii="宋体" w:eastAsia="方正仿宋_GBK" w:hAnsi="宋体" w:hint="eastAsia"/>
                <w:sz w:val="24"/>
                <w:u w:val="single"/>
                <w:lang w:val="en-US" w:eastAsia="zh-CN"/>
              </w:rPr>
              <w:t xml:space="preserve">       </w:t>
            </w:r>
            <w:r>
              <w:rPr>
                <w:rFonts w:ascii="宋体" w:eastAsia="方正仿宋_GBK" w:hAnsi="宋体" w:hint="eastAsia"/>
                <w:sz w:val="24"/>
              </w:rPr>
              <w:t>执法证号</w:t>
            </w:r>
            <w:r>
              <w:rPr>
                <w:rFonts w:ascii="宋体" w:eastAsia="方正仿宋_GBK" w:hAnsi="宋体" w:hint="eastAsia"/>
                <w:sz w:val="24"/>
                <w:lang w:eastAsia="zh-CN"/>
              </w:rPr>
              <w:t>：</w:t>
            </w:r>
            <w:r>
              <w:rPr>
                <w:rFonts w:ascii="宋体" w:eastAsia="方正仿宋_GBK" w:hAnsi="宋体"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Chars="1300" w:firstLine="3120"/>
              <w:textAlignment w:val="auto"/>
              <w:rPr>
                <w:rFonts w:ascii="宋体" w:eastAsia="方正仿宋_GBK" w:hAnsi="宋体" w:hint="eastAsia"/>
                <w:sz w:val="24"/>
                <w:lang w:eastAsia="zh-CN"/>
              </w:rPr>
            </w:pPr>
            <w:r>
              <w:rPr>
                <w:rFonts w:ascii="宋体" w:eastAsia="方正仿宋_GBK" w:hAnsi="宋体" w:hint="eastAsia"/>
                <w:sz w:val="24"/>
              </w:rPr>
              <w:t>执法人员</w:t>
            </w:r>
            <w:r>
              <w:rPr>
                <w:rFonts w:ascii="宋体" w:eastAsia="方正仿宋_GBK" w:hAnsi="宋体"/>
                <w:sz w:val="24"/>
              </w:rPr>
              <w:t>签名</w:t>
            </w:r>
            <w:r>
              <w:rPr>
                <w:rFonts w:ascii="宋体" w:eastAsia="方正仿宋_GBK" w:hAnsi="宋体" w:hint="eastAsia"/>
                <w:sz w:val="24"/>
                <w:lang w:eastAsia="zh-CN"/>
              </w:rPr>
              <w:t>：</w:t>
            </w:r>
            <w:r>
              <w:rPr>
                <w:rFonts w:ascii="宋体" w:eastAsia="方正仿宋_GBK" w:hAnsi="宋体" w:hint="eastAsia"/>
                <w:sz w:val="24"/>
                <w:u w:val="single"/>
                <w:lang w:val="en-US" w:eastAsia="zh-CN"/>
              </w:rPr>
              <w:t xml:space="preserve">       </w:t>
            </w:r>
            <w:r>
              <w:rPr>
                <w:rFonts w:ascii="宋体" w:eastAsia="方正仿宋_GBK" w:hAnsi="宋体" w:hint="eastAsia"/>
                <w:sz w:val="24"/>
              </w:rPr>
              <w:t>执法证号</w:t>
            </w:r>
            <w:r>
              <w:rPr>
                <w:rFonts w:ascii="宋体" w:eastAsia="方正仿宋_GBK" w:hAnsi="宋体" w:hint="eastAsia"/>
                <w:sz w:val="24"/>
                <w:lang w:eastAsia="zh-CN"/>
              </w:rPr>
              <w:t>：</w:t>
            </w:r>
            <w:r>
              <w:rPr>
                <w:rFonts w:ascii="宋体" w:eastAsia="方正仿宋_GBK" w:hAnsi="宋体"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eastAsia="方正仿宋_GBK" w:hAnsi="宋体"/>
                <w:sz w:val="24"/>
              </w:rPr>
            </w:pPr>
            <w:r>
              <w:rPr>
                <w:rFonts w:ascii="宋体" w:eastAsia="方正仿宋_GBK" w:hAnsi="宋体"/>
                <w:sz w:val="24"/>
              </w:rPr>
              <w:t xml:space="preserve">   </w:t>
            </w:r>
            <w:r>
              <w:rPr>
                <w:rFonts w:ascii="宋体" w:eastAsia="方正仿宋_GBK" w:hAnsi="宋体" w:hint="eastAsia"/>
                <w:sz w:val="24"/>
              </w:rPr>
              <w:t xml:space="preserve">                                      </w:t>
            </w:r>
            <w:r>
              <w:rPr>
                <w:rFonts w:ascii="宋体" w:eastAsia="方正仿宋_GBK" w:hAnsi="宋体" w:hint="eastAsia"/>
                <w:sz w:val="24"/>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sz w:val="24"/>
              </w:rPr>
              <w:t>年</w:t>
            </w:r>
            <w:r>
              <w:rPr>
                <w:rFonts w:ascii="宋体" w:eastAsia="方正仿宋_GBK" w:hAnsi="宋体" w:hint="eastAsia"/>
                <w:sz w:val="24"/>
                <w:u w:val="single"/>
                <w:lang w:val="en-US" w:eastAsia="zh-CN"/>
              </w:rPr>
              <w:t xml:space="preserve">   </w:t>
            </w:r>
            <w:r>
              <w:rPr>
                <w:rFonts w:ascii="宋体" w:eastAsia="方正仿宋_GBK" w:hAnsi="宋体"/>
                <w:sz w:val="24"/>
              </w:rPr>
              <w:t>月</w:t>
            </w:r>
            <w:r>
              <w:rPr>
                <w:rFonts w:ascii="宋体" w:eastAsia="方正仿宋_GBK" w:hAnsi="宋体" w:hint="eastAsia"/>
                <w:sz w:val="24"/>
                <w:u w:val="single"/>
                <w:lang w:val="en-US" w:eastAsia="zh-CN"/>
              </w:rPr>
              <w:t xml:space="preserve">   </w:t>
            </w:r>
            <w:r>
              <w:rPr>
                <w:rFonts w:ascii="宋体" w:eastAsia="方正仿宋_GBK" w:hAnsi="宋体"/>
                <w:sz w:val="24"/>
              </w:rPr>
              <w:t>日</w:t>
            </w:r>
          </w:p>
        </w:tc>
      </w:tr>
      <w:tr>
        <w:trPr>
          <w:trHeight w:val="3157"/>
        </w:trPr>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hint="eastAsia"/>
                <w:sz w:val="24"/>
              </w:rPr>
            </w:pPr>
            <w:r>
              <w:rPr>
                <w:rFonts w:ascii="宋体" w:eastAsia="方正仿宋_GBK" w:hAnsi="宋体" w:hint="eastAsia"/>
                <w:sz w:val="24"/>
              </w:rPr>
              <w:t>当事人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hint="eastAsia"/>
                <w:sz w:val="24"/>
              </w:rPr>
              <w:t>承诺</w:t>
            </w:r>
          </w:p>
        </w:tc>
        <w:tc>
          <w:tcPr>
            <w:tcW w:w="786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p>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r>
              <w:rPr>
                <w:rFonts w:ascii="宋体" w:eastAsia="方正仿宋_GBK" w:hAnsi="宋体" w:hint="eastAsia"/>
                <w:sz w:val="24"/>
              </w:rPr>
              <w:t>执法人员已向本人（单位）进行了相关告知和法制宣传教育</w:t>
            </w:r>
            <w:r>
              <w:rPr>
                <w:rFonts w:ascii="宋体" w:eastAsia="方正仿宋_GBK" w:hAnsi="宋体" w:hint="eastAsia"/>
                <w:sz w:val="24"/>
                <w:lang w:eastAsia="zh-CN"/>
              </w:rPr>
              <w:t>，</w:t>
            </w:r>
            <w:r>
              <w:rPr>
                <w:rFonts w:ascii="宋体" w:eastAsia="方正仿宋_GBK" w:hAnsi="宋体" w:hint="eastAsia"/>
                <w:sz w:val="24"/>
              </w:rPr>
              <w:t>本人（单位）对以上情况确认无误，并自愿承诺：</w:t>
            </w:r>
          </w:p>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r>
              <w:rPr>
                <w:rFonts w:ascii="宋体" w:eastAsia="方正仿宋_GBK" w:hAnsi="宋体" w:hint="eastAsia"/>
                <w:sz w:val="24"/>
              </w:rPr>
              <w:sym w:font="Wingdings 2" w:char="A3"/>
            </w:r>
            <w:r>
              <w:rPr>
                <w:rFonts w:ascii="宋体" w:eastAsia="方正仿宋_GBK" w:hAnsi="宋体" w:hint="eastAsia"/>
                <w:sz w:val="24"/>
                <w:lang w:val="en-US" w:eastAsia="zh-CN"/>
              </w:rPr>
              <w:t>1</w:t>
            </w:r>
            <w:r>
              <w:rPr>
                <w:rFonts w:ascii="宋体" w:eastAsia="方正仿宋_GBK" w:hAnsi="宋体" w:hint="eastAsia"/>
                <w:sz w:val="24"/>
              </w:rPr>
              <w:t>.</w:t>
            </w:r>
            <w:r>
              <w:rPr>
                <w:rFonts w:ascii="宋体" w:eastAsia="方正仿宋_GBK" w:hAnsi="宋体" w:hint="eastAsia"/>
                <w:sz w:val="24"/>
                <w:lang w:eastAsia="zh-CN"/>
              </w:rPr>
              <w:t>违法违规行为已经改正</w:t>
            </w:r>
            <w:r>
              <w:rPr>
                <w:rFonts w:ascii="宋体" w:eastAsia="方正仿宋_GBK" w:hAnsi="宋体" w:hint="eastAsia"/>
                <w:sz w:val="24"/>
              </w:rPr>
              <w:t>；</w:t>
            </w:r>
          </w:p>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r>
              <w:rPr>
                <w:rFonts w:ascii="宋体" w:eastAsia="方正仿宋_GBK" w:hAnsi="宋体" w:hint="eastAsia"/>
                <w:sz w:val="24"/>
              </w:rPr>
              <w:sym w:font="Wingdings 2" w:char="A3"/>
            </w:r>
            <w:r>
              <w:rPr>
                <w:rFonts w:ascii="宋体" w:eastAsia="方正仿宋_GBK" w:hAnsi="宋体" w:hint="eastAsia"/>
                <w:sz w:val="24"/>
                <w:lang w:val="en-US" w:eastAsia="zh-CN"/>
              </w:rPr>
              <w:t>2</w:t>
            </w:r>
            <w:r>
              <w:rPr>
                <w:rFonts w:ascii="宋体" w:eastAsia="方正仿宋_GBK" w:hAnsi="宋体" w:hint="eastAsia"/>
                <w:sz w:val="24"/>
              </w:rPr>
              <w:t>.在</w:t>
            </w:r>
            <w:r>
              <w:rPr>
                <w:rFonts w:ascii="宋体" w:eastAsia="方正仿宋_GBK" w:hAnsi="宋体" w:hint="eastAsia"/>
                <w:sz w:val="24"/>
                <w:u w:val="single"/>
                <w:lang w:val="en-US" w:eastAsia="zh-CN"/>
              </w:rPr>
              <w:t>　　　　</w:t>
            </w:r>
            <w:r>
              <w:rPr>
                <w:rFonts w:ascii="宋体" w:eastAsia="方正仿宋_GBK" w:hAnsi="宋体" w:hint="eastAsia"/>
                <w:sz w:val="24"/>
              </w:rPr>
              <w:t>年</w:t>
            </w:r>
            <w:r>
              <w:rPr>
                <w:rFonts w:ascii="宋体" w:eastAsia="方正仿宋_GBK" w:hAnsi="宋体" w:hint="eastAsia"/>
                <w:sz w:val="24"/>
                <w:u w:val="single"/>
                <w:lang w:eastAsia="zh-CN"/>
              </w:rPr>
              <w:t>　　</w:t>
            </w:r>
            <w:r>
              <w:rPr>
                <w:rFonts w:ascii="宋体" w:eastAsia="方正仿宋_GBK" w:hAnsi="宋体" w:hint="eastAsia"/>
                <w:sz w:val="24"/>
              </w:rPr>
              <w:t>月</w:t>
            </w:r>
            <w:r>
              <w:rPr>
                <w:rFonts w:ascii="宋体" w:eastAsia="方正仿宋_GBK" w:hAnsi="宋体" w:hint="eastAsia"/>
                <w:sz w:val="24"/>
                <w:u w:val="single"/>
                <w:lang w:eastAsia="zh-CN"/>
              </w:rPr>
              <w:t>　　</w:t>
            </w:r>
            <w:r>
              <w:rPr>
                <w:rFonts w:ascii="宋体" w:eastAsia="方正仿宋_GBK" w:hAnsi="宋体" w:hint="eastAsia"/>
                <w:sz w:val="24"/>
              </w:rPr>
              <w:t>日前改正</w:t>
            </w:r>
            <w:r>
              <w:rPr>
                <w:rFonts w:ascii="宋体" w:eastAsia="方正仿宋_GBK" w:hAnsi="宋体" w:hint="eastAsia"/>
                <w:sz w:val="24"/>
                <w:lang w:eastAsia="zh-CN"/>
              </w:rPr>
              <w:t>违法违规行为</w:t>
            </w:r>
            <w:r>
              <w:rPr>
                <w:rFonts w:ascii="宋体" w:eastAsia="方正仿宋_GBK" w:hAnsi="宋体" w:hint="eastAsia"/>
                <w:sz w:val="24"/>
              </w:rPr>
              <w:t>；</w:t>
            </w:r>
          </w:p>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r>
              <w:rPr>
                <w:rFonts w:ascii="宋体" w:eastAsia="方正仿宋_GBK" w:hAnsi="宋体" w:hint="eastAsia"/>
                <w:sz w:val="24"/>
              </w:rPr>
              <w:sym w:font="Wingdings 2" w:char="52"/>
            </w:r>
            <w:r>
              <w:rPr>
                <w:rFonts w:ascii="宋体" w:eastAsia="方正仿宋_GBK" w:hAnsi="宋体" w:hint="eastAsia"/>
                <w:sz w:val="24"/>
                <w:lang w:val="en-US" w:eastAsia="zh-CN"/>
              </w:rPr>
              <w:t>3</w:t>
            </w:r>
            <w:r>
              <w:rPr>
                <w:rFonts w:ascii="宋体" w:eastAsia="方正仿宋_GBK" w:hAnsi="宋体" w:hint="eastAsia"/>
                <w:sz w:val="24"/>
              </w:rPr>
              <w:t>.遵守</w:t>
            </w:r>
            <w:r>
              <w:rPr>
                <w:rFonts w:ascii="宋体" w:eastAsia="方正仿宋_GBK" w:hAnsi="宋体" w:hint="eastAsia"/>
                <w:sz w:val="24"/>
                <w:u w:val="single"/>
                <w:lang w:val="en-US" w:eastAsia="zh-CN"/>
              </w:rPr>
              <w:t>　　　　　　　　　　　　　　　　　</w:t>
            </w:r>
            <w:r>
              <w:rPr>
                <w:rFonts w:ascii="宋体" w:eastAsia="方正仿宋_GBK" w:hAnsi="宋体" w:hint="eastAsia"/>
                <w:sz w:val="24"/>
              </w:rPr>
              <w:t>法律法规规章的规定。</w:t>
            </w:r>
          </w:p>
          <w:p>
            <w:pPr>
              <w:keepNext w:val="0"/>
              <w:keepLines w:val="0"/>
              <w:pageBreakBefore w:val="0"/>
              <w:widowControl w:val="0"/>
              <w:kinsoku/>
              <w:wordWrap/>
              <w:overflowPunct/>
              <w:topLinePunct w:val="0"/>
              <w:autoSpaceDE/>
              <w:autoSpaceDN/>
              <w:bidi w:val="0"/>
              <w:adjustRightInd/>
              <w:spacing w:line="320" w:lineRule="exact"/>
              <w:ind w:firstLineChars="200" w:firstLine="480"/>
              <w:jc w:val="left"/>
              <w:textAlignment w:val="auto"/>
              <w:rPr>
                <w:rFonts w:ascii="宋体" w:eastAsia="方正仿宋_GBK" w:hAnsi="宋体" w:hint="eastAsia"/>
                <w:sz w:val="24"/>
              </w:rPr>
            </w:pPr>
            <w:r>
              <w:rPr>
                <w:rFonts w:ascii="宋体" w:eastAsia="方正仿宋_GBK" w:hAnsi="宋体" w:hint="eastAsia"/>
                <w:sz w:val="24"/>
              </w:rPr>
              <w:t>若本人（单位）未履行上述承诺的，愿依法承担相应的法律责任。</w:t>
            </w:r>
          </w:p>
          <w:p>
            <w:pPr>
              <w:keepNext w:val="0"/>
              <w:keepLines w:val="0"/>
              <w:pageBreakBefore w:val="0"/>
              <w:widowControl w:val="0"/>
              <w:kinsoku/>
              <w:wordWrap/>
              <w:overflowPunct/>
              <w:topLinePunct w:val="0"/>
              <w:autoSpaceDE/>
              <w:autoSpaceDN/>
              <w:bidi w:val="0"/>
              <w:adjustRightInd/>
              <w:snapToGrid/>
              <w:spacing w:line="320" w:lineRule="exact"/>
              <w:ind w:right="1440"/>
              <w:jc w:val="both"/>
              <w:textAlignment w:val="auto"/>
              <w:rPr>
                <w:rFonts w:ascii="宋体" w:eastAsia="方正仿宋_GBK" w:hAnsi="宋体"/>
                <w:sz w:val="24"/>
              </w:rPr>
            </w:pPr>
            <w:r>
              <w:rPr>
                <w:rFonts w:ascii="宋体" w:eastAsia="方正仿宋_GBK" w:hAnsi="宋体"/>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right="1440" w:firstLine="0"/>
              <w:textAlignment w:val="auto"/>
              <w:rPr>
                <w:rFonts w:ascii="宋体" w:eastAsia="方正仿宋_GBK" w:hAnsi="宋体"/>
                <w:sz w:val="24"/>
              </w:rPr>
            </w:pPr>
            <w:r>
              <w:rPr>
                <w:rFonts w:ascii="宋体" w:eastAsia="方正仿宋_GBK" w:hAnsi="宋体" w:hint="eastAsia"/>
                <w:sz w:val="24"/>
                <w:lang w:val="en-US" w:eastAsia="zh-CN"/>
              </w:rPr>
              <w:t xml:space="preserve">                                    </w:t>
            </w:r>
            <w:r>
              <w:rPr>
                <w:rFonts w:ascii="宋体" w:eastAsia="方正仿宋_GBK" w:hAnsi="宋体"/>
                <w:sz w:val="24"/>
              </w:rPr>
              <w:t>签名</w:t>
            </w:r>
            <w:r>
              <w:rPr>
                <w:rFonts w:ascii="宋体" w:eastAsia="方正仿宋_GBK" w:hAnsi="宋体" w:hint="eastAsia"/>
                <w:sz w:val="24"/>
              </w:rPr>
              <w:t>或盖章</w:t>
            </w:r>
            <w:r>
              <w:rPr>
                <w:rFonts w:ascii="宋体" w:eastAsia="方正仿宋_GBK" w:hAnsi="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Chars="2300" w:firstLine="5520"/>
              <w:textAlignment w:val="auto"/>
              <w:rPr>
                <w:rFonts w:ascii="宋体" w:eastAsia="方正仿宋_GBK" w:hAnsi="宋体"/>
                <w:sz w:val="24"/>
              </w:rPr>
            </w:pPr>
            <w:r>
              <w:rPr>
                <w:rFonts w:ascii="宋体" w:eastAsia="方正仿宋_GBK" w:hAnsi="宋体" w:hint="eastAsia"/>
                <w:sz w:val="24"/>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sz w:val="24"/>
              </w:rPr>
              <w:t>年</w:t>
            </w:r>
            <w:r>
              <w:rPr>
                <w:rFonts w:ascii="宋体" w:eastAsia="方正仿宋_GBK" w:hAnsi="宋体" w:hint="eastAsia"/>
                <w:sz w:val="24"/>
                <w:u w:val="single"/>
                <w:lang w:val="en-US" w:eastAsia="zh-CN"/>
              </w:rPr>
              <w:t xml:space="preserve">   </w:t>
            </w:r>
            <w:r>
              <w:rPr>
                <w:rFonts w:ascii="宋体" w:eastAsia="方正仿宋_GBK" w:hAnsi="宋体"/>
                <w:sz w:val="24"/>
              </w:rPr>
              <w:t>月</w:t>
            </w:r>
            <w:r>
              <w:rPr>
                <w:rFonts w:ascii="宋体" w:eastAsia="方正仿宋_GBK" w:hAnsi="宋体" w:hint="eastAsia"/>
                <w:sz w:val="24"/>
                <w:u w:val="single"/>
                <w:lang w:val="en-US" w:eastAsia="zh-CN"/>
              </w:rPr>
              <w:t xml:space="preserve">   </w:t>
            </w:r>
            <w:r>
              <w:rPr>
                <w:rFonts w:ascii="宋体" w:eastAsia="方正仿宋_GBK" w:hAnsi="宋体"/>
                <w:sz w:val="24"/>
              </w:rPr>
              <w:t>日</w:t>
            </w:r>
          </w:p>
        </w:tc>
      </w:tr>
      <w:tr>
        <w:trPr>
          <w:trHeight w:val="2332"/>
        </w:trPr>
        <w:tc>
          <w:tcPr>
            <w:tcW w:w="9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方正仿宋_GBK" w:hAnsi="宋体"/>
                <w:sz w:val="24"/>
              </w:rPr>
            </w:pPr>
            <w:r>
              <w:rPr>
                <w:rFonts w:ascii="宋体" w:eastAsia="方正仿宋_GBK" w:hAnsi="宋体" w:hint="eastAsia"/>
                <w:sz w:val="24"/>
              </w:rPr>
              <w:t>备注</w:t>
            </w:r>
          </w:p>
        </w:tc>
        <w:tc>
          <w:tcPr>
            <w:tcW w:w="786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eastAsia="方正仿宋_GBK" w:hAnsi="宋体" w:hint="eastAsia"/>
                <w:sz w:val="24"/>
              </w:rPr>
            </w:pPr>
            <w:r>
              <w:rPr>
                <w:rFonts w:ascii="宋体" w:eastAsia="方正仿宋_GBK" w:hAnsi="宋体" w:hint="eastAsia"/>
                <w:sz w:val="24"/>
              </w:rPr>
              <w:t>（注明当事人的改正情况并核查后，执法人员签名）</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sz w:val="24"/>
                <w:u w:val="single"/>
                <w:lang w:val="en-US" w:eastAsia="zh-CN"/>
              </w:rPr>
            </w:pPr>
            <w:r>
              <w:rPr>
                <w:rFonts w:ascii="宋体" w:eastAsia="方正仿宋_GBK" w:hAnsi="宋体"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20" w:lineRule="exact"/>
              <w:ind w:left="0" w:firstLine="0"/>
              <w:jc w:val="left"/>
              <w:textAlignment w:val="auto"/>
              <w:rPr>
                <w:rFonts w:ascii="宋体" w:eastAsia="方正仿宋_GBK" w:hAnsi="宋体" w:hint="eastAsia"/>
                <w:sz w:val="24"/>
                <w:lang w:val="en-US" w:eastAsia="zh-CN"/>
              </w:rPr>
            </w:pPr>
            <w:r>
              <w:rPr>
                <w:rFonts w:ascii="宋体" w:eastAsia="方正仿宋_GBK" w:hAnsi="宋体" w:hint="eastAsia"/>
                <w:sz w:val="24"/>
                <w:u w:val="single"/>
                <w:lang w:val="en-US" w:eastAsia="zh-CN"/>
              </w:rPr>
              <w:t xml:space="preserve">                                                                        </w:t>
            </w:r>
            <w:r>
              <w:rPr>
                <w:rFonts w:ascii="宋体" w:eastAsia="方正仿宋_GBK" w:hAnsi="宋体"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eastAsia="方正仿宋_GBK" w:hAnsi="宋体" w:hint="eastAsia"/>
                <w:sz w:val="24"/>
              </w:rPr>
            </w:pPr>
            <w:r>
              <w:rPr>
                <w:rFonts w:ascii="宋体" w:eastAsia="方正仿宋_GBK" w:hAnsi="宋体" w:hint="eastAsia"/>
                <w:sz w:val="24"/>
                <w:u w:val="single"/>
                <w:lang w:val="en-US" w:eastAsia="zh-CN"/>
              </w:rPr>
              <w:t xml:space="preserve">                                                                        </w:t>
            </w:r>
            <w:r>
              <w:rPr>
                <w:rFonts w:ascii="宋体" w:eastAsia="方正仿宋_GBK" w:hAnsi="宋体" w:hint="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Chars="1000" w:firstLine="2400"/>
              <w:textAlignment w:val="auto"/>
              <w:rPr>
                <w:rFonts w:ascii="宋体" w:eastAsia="方正仿宋_GBK" w:hAnsi="宋体"/>
                <w:sz w:val="24"/>
              </w:rPr>
            </w:pPr>
            <w:r>
              <w:rPr>
                <w:rFonts w:ascii="宋体" w:eastAsia="方正仿宋_GBK" w:hAnsi="宋体" w:hint="eastAsia"/>
                <w:sz w:val="24"/>
              </w:rPr>
              <w:t>执法人员</w:t>
            </w:r>
            <w:r>
              <w:rPr>
                <w:rFonts w:ascii="宋体" w:eastAsia="方正仿宋_GBK" w:hAnsi="宋体"/>
                <w:sz w:val="24"/>
              </w:rPr>
              <w:t>签名：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eastAsia="方正仿宋_GBK" w:hAnsi="宋体"/>
                <w:sz w:val="24"/>
              </w:rPr>
            </w:pPr>
            <w:r>
              <w:rPr>
                <w:rFonts w:ascii="宋体" w:eastAsia="方正仿宋_GBK" w:hAnsi="宋体"/>
                <w:sz w:val="24"/>
              </w:rPr>
              <w:t xml:space="preserve">   </w:t>
            </w:r>
            <w:r>
              <w:rPr>
                <w:rFonts w:ascii="宋体" w:eastAsia="方正仿宋_GBK" w:hAnsi="宋体" w:hint="eastAsia"/>
                <w:sz w:val="24"/>
              </w:rPr>
              <w:t xml:space="preserve">                                         </w:t>
            </w:r>
            <w:r>
              <w:rPr>
                <w:rFonts w:ascii="宋体" w:eastAsia="方正仿宋_GBK" w:hAnsi="宋体" w:hint="eastAsia"/>
                <w:sz w:val="24"/>
                <w:lang w:val="en-US" w:eastAsia="zh-CN"/>
              </w:rPr>
              <w:t xml:space="preserve">   </w:t>
            </w:r>
            <w:r>
              <w:rPr>
                <w:rFonts w:ascii="宋体" w:eastAsia="方正仿宋_GBK" w:hAnsi="宋体" w:hint="eastAsia"/>
                <w:sz w:val="24"/>
                <w:u w:val="single"/>
                <w:lang w:val="en-US" w:eastAsia="zh-CN"/>
              </w:rPr>
              <w:t xml:space="preserve">    </w:t>
            </w:r>
            <w:r>
              <w:rPr>
                <w:rFonts w:ascii="宋体" w:eastAsia="方正仿宋_GBK" w:hAnsi="宋体"/>
                <w:sz w:val="24"/>
              </w:rPr>
              <w:t>年</w:t>
            </w:r>
            <w:r>
              <w:rPr>
                <w:rFonts w:ascii="宋体" w:eastAsia="方正仿宋_GBK" w:hAnsi="宋体" w:hint="eastAsia"/>
                <w:sz w:val="24"/>
                <w:u w:val="single"/>
                <w:lang w:val="en-US" w:eastAsia="zh-CN"/>
              </w:rPr>
              <w:t xml:space="preserve">   </w:t>
            </w:r>
            <w:r>
              <w:rPr>
                <w:rFonts w:ascii="宋体" w:eastAsia="方正仿宋_GBK" w:hAnsi="宋体"/>
                <w:sz w:val="24"/>
              </w:rPr>
              <w:t>月</w:t>
            </w:r>
            <w:r>
              <w:rPr>
                <w:rFonts w:ascii="宋体" w:eastAsia="方正仿宋_GBK" w:hAnsi="宋体" w:hint="eastAsia"/>
                <w:sz w:val="24"/>
                <w:u w:val="single"/>
                <w:lang w:val="en-US" w:eastAsia="zh-CN"/>
              </w:rPr>
              <w:t xml:space="preserve">   </w:t>
            </w:r>
            <w:r>
              <w:rPr>
                <w:rFonts w:ascii="宋体" w:eastAsia="方正仿宋_GBK" w:hAnsi="宋体"/>
                <w:sz w:val="24"/>
              </w:rPr>
              <w:t>日</w:t>
            </w:r>
          </w:p>
        </w:tc>
      </w:tr>
    </w:tbl>
    <w:p>
      <w:pPr>
        <w:spacing w:line="580" w:lineRule="exact"/>
        <w:jc w:val="left"/>
        <w:rPr>
          <w:rFonts w:ascii="方正黑体_GBK" w:eastAsia="方正黑体_GBK" w:cs="方正黑体_GBK" w:hint="eastAsia"/>
          <w:sz w:val="32"/>
          <w:szCs w:val="32"/>
          <w:lang w:val="en-US" w:eastAsia="zh-CN"/>
        </w:rPr>
      </w:pPr>
      <w:r>
        <w:br w:type="page"/>
      </w:r>
      <w:r>
        <w:rPr>
          <w:rFonts w:ascii="方正黑体_GBK" w:eastAsia="方正黑体_GBK" w:cs="方正黑体_GBK" w:hint="eastAsia"/>
          <w:sz w:val="32"/>
          <w:szCs w:val="32"/>
          <w:lang w:eastAsia="zh-CN"/>
        </w:rPr>
        <w:t>附件</w:t>
      </w:r>
      <w:r>
        <w:rPr>
          <w:rFonts w:ascii="方正黑体_GBK" w:eastAsia="方正黑体_GBK" w:cs="方正黑体_GBK" w:hint="eastAsia"/>
          <w:sz w:val="32"/>
          <w:szCs w:val="32"/>
          <w:lang w:val="en-US" w:eastAsia="zh-CN"/>
        </w:rPr>
        <w:t>3</w:t>
      </w:r>
    </w:p>
    <w:p>
      <w:pPr>
        <w:spacing w:line="580" w:lineRule="exact"/>
        <w:rPr>
          <w:rFonts w:asci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adjustRightInd/>
        <w:snapToGrid/>
        <w:spacing w:line="580" w:lineRule="exact"/>
        <w:ind w:left="0" w:firstLine="0"/>
        <w:jc w:val="center"/>
        <w:rPr>
          <w:rFonts w:ascii="方正小标宋_GBK" w:eastAsia="方正小标宋_GBK" w:cs="方正小标宋_GBK"/>
          <w:sz w:val="44"/>
          <w:szCs w:val="44"/>
          <w:lang w:val="en-US" w:eastAsia="zh-CN"/>
        </w:rPr>
      </w:pPr>
      <w:r>
        <w:rPr>
          <w:rFonts w:ascii="方正小标宋_GBK" w:eastAsia="方正小标宋_GBK" w:cs="方正小标宋_GBK"/>
          <w:sz w:val="44"/>
          <w:szCs w:val="44"/>
        </w:rPr>
        <w:t>秦皇岛市城管执法</w:t>
      </w:r>
      <w:r>
        <w:rPr>
          <w:rFonts w:ascii="方正小标宋_GBK" w:eastAsia="方正小标宋_GBK" w:cs="方正小标宋_GBK" w:hint="eastAsia"/>
          <w:sz w:val="44"/>
          <w:szCs w:val="44"/>
        </w:rPr>
        <w:t>领域轻微违法行为包容免罚</w:t>
      </w:r>
      <w:r>
        <w:rPr>
          <w:rFonts w:ascii="方正小标宋_GBK" w:eastAsia="方正小标宋_GBK" w:cs="方正小标宋_GBK" w:hint="eastAsia"/>
          <w:sz w:val="44"/>
          <w:szCs w:val="44"/>
          <w:lang w:val="en-US" w:eastAsia="zh-CN"/>
        </w:rPr>
        <w:t>统计表</w:t>
      </w:r>
    </w:p>
    <w:p>
      <w:pPr>
        <w:pStyle w:val="15"/>
        <w:keepNext w:val="0"/>
        <w:keepLines w:val="0"/>
        <w:pageBreakBefore w:val="0"/>
        <w:widowControl w:val="0"/>
        <w:ind w:left="1680"/>
        <w:rPr>
          <w:rFonts w:hint="eastAsia"/>
        </w:rPr>
      </w:pPr>
    </w:p>
    <w:p>
      <w:pPr>
        <w:pStyle w:val="16"/>
        <w:widowControl w:val="0"/>
        <w:spacing w:line="580" w:lineRule="exact"/>
        <w:ind w:firstLine="0"/>
        <w:jc w:val="both"/>
        <w:rPr>
          <w:rFonts w:ascii="方正仿宋_GBK" w:eastAsia="方正仿宋_GBK" w:cs="方正仿宋_GBK" w:hint="eastAsia"/>
          <w:sz w:val="21"/>
          <w:szCs w:val="21"/>
          <w:lang w:val="en-US" w:eastAsia="zh-CN"/>
        </w:rPr>
      </w:pPr>
      <w:r>
        <w:rPr>
          <w:rFonts w:ascii="方正仿宋_GBK" w:eastAsia="方正仿宋_GBK" w:cs="方正仿宋_GBK" w:hint="eastAsia"/>
          <w:sz w:val="21"/>
          <w:szCs w:val="21"/>
          <w:lang w:val="en-US" w:eastAsia="zh-CN"/>
        </w:rPr>
        <w:t>报送单位：                                               报送日期：   年  月  日</w:t>
      </w:r>
    </w:p>
    <w:tbl>
      <w:tblPr>
        <w:jc w:val="cente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6"/>
        <w:gridCol w:w="1392"/>
        <w:gridCol w:w="2492"/>
        <w:gridCol w:w="1470"/>
        <w:gridCol w:w="1245"/>
        <w:gridCol w:w="1710"/>
        <w:gridCol w:w="766"/>
      </w:tblGrid>
      <w:tr>
        <w:trPr>
          <w:trHeight w:val="567"/>
          <w:tblHeader/>
        </w:trPr>
        <w:tc>
          <w:tcPr>
            <w:tcW w:w="686" w:type="dxa"/>
            <w:tcBorders>
              <w:tl2br w:val="nil"/>
              <w:tr2bl w:val="nil"/>
            </w:tcBorders>
            <w:vAlign w:val="center"/>
          </w:tcPr>
          <w:p>
            <w:pPr>
              <w:spacing w:line="300" w:lineRule="exact"/>
              <w:jc w:val="center"/>
              <w:rPr>
                <w:rFonts w:ascii="方正黑体_GBK" w:eastAsia="方正黑体_GBK" w:cs="方正黑体_GBK" w:hint="eastAsia"/>
                <w:sz w:val="21"/>
                <w:szCs w:val="21"/>
                <w:lang w:eastAsia="zh-CN"/>
              </w:rPr>
            </w:pPr>
            <w:r>
              <w:rPr>
                <w:rFonts w:ascii="方正黑体_GBK" w:eastAsia="方正黑体_GBK" w:cs="方正黑体_GBK" w:hint="eastAsia"/>
                <w:sz w:val="21"/>
                <w:szCs w:val="21"/>
                <w:lang w:eastAsia="zh-CN"/>
              </w:rPr>
              <w:t>序号</w:t>
            </w:r>
          </w:p>
        </w:tc>
        <w:tc>
          <w:tcPr>
            <w:tcW w:w="1392" w:type="dxa"/>
            <w:tcBorders>
              <w:tl2br w:val="nil"/>
              <w:tr2bl w:val="nil"/>
            </w:tcBorders>
            <w:vAlign w:val="center"/>
          </w:tcPr>
          <w:p>
            <w:pPr>
              <w:spacing w:line="300" w:lineRule="exact"/>
              <w:jc w:val="center"/>
              <w:rPr>
                <w:rFonts w:ascii="方正黑体_GBK" w:eastAsia="方正黑体_GBK" w:cs="方正黑体_GBK" w:hint="eastAsia"/>
                <w:kern w:val="0"/>
                <w:sz w:val="21"/>
                <w:szCs w:val="21"/>
                <w:lang w:eastAsia="zh-CN"/>
              </w:rPr>
            </w:pPr>
            <w:r>
              <w:rPr>
                <w:rFonts w:ascii="方正黑体_GBK" w:eastAsia="方正黑体_GBK" w:cs="方正黑体_GBK" w:hint="eastAsia"/>
                <w:kern w:val="0"/>
                <w:sz w:val="21"/>
                <w:szCs w:val="21"/>
                <w:lang w:eastAsia="zh-CN"/>
              </w:rPr>
              <w:t>实施部门</w:t>
            </w:r>
          </w:p>
        </w:tc>
        <w:tc>
          <w:tcPr>
            <w:tcW w:w="2492" w:type="dxa"/>
            <w:tcBorders>
              <w:tl2br w:val="nil"/>
              <w:tr2bl w:val="nil"/>
            </w:tcBorders>
            <w:vAlign w:val="center"/>
          </w:tcPr>
          <w:p>
            <w:pPr>
              <w:spacing w:line="300" w:lineRule="exact"/>
              <w:jc w:val="center"/>
              <w:rPr>
                <w:rFonts w:ascii="方正黑体_GBK" w:eastAsia="方正黑体_GBK" w:cs="方正黑体_GBK" w:hint="eastAsia"/>
                <w:kern w:val="0"/>
                <w:sz w:val="21"/>
                <w:szCs w:val="21"/>
                <w:lang w:eastAsia="zh-CN"/>
              </w:rPr>
            </w:pPr>
            <w:r>
              <w:rPr>
                <w:rFonts w:ascii="方正黑体_GBK" w:eastAsia="方正黑体_GBK" w:cs="方正黑体_GBK" w:hint="eastAsia"/>
                <w:kern w:val="0"/>
                <w:sz w:val="21"/>
                <w:szCs w:val="21"/>
                <w:lang w:eastAsia="zh-CN"/>
              </w:rPr>
              <w:t>免罚对象</w:t>
            </w:r>
          </w:p>
          <w:p>
            <w:pPr>
              <w:spacing w:line="300" w:lineRule="exact"/>
              <w:jc w:val="center"/>
              <w:rPr>
                <w:rFonts w:ascii="方正黑体_GBK" w:eastAsia="方正黑体_GBK" w:cs="方正黑体_GBK" w:hint="eastAsia"/>
                <w:kern w:val="0"/>
                <w:sz w:val="21"/>
                <w:szCs w:val="21"/>
              </w:rPr>
            </w:pPr>
            <w:r>
              <w:rPr>
                <w:rFonts w:ascii="方正黑体_GBK" w:eastAsia="方正黑体_GBK" w:cs="方正黑体_GBK" w:hint="eastAsia"/>
                <w:kern w:val="0"/>
                <w:sz w:val="21"/>
                <w:szCs w:val="21"/>
                <w:lang w:val="en-US" w:eastAsia="zh-CN"/>
              </w:rPr>
              <w:t>（含企业、个人）</w:t>
            </w:r>
          </w:p>
        </w:tc>
        <w:tc>
          <w:tcPr>
            <w:tcW w:w="1470" w:type="dxa"/>
            <w:tcBorders>
              <w:tl2br w:val="nil"/>
              <w:tr2bl w:val="nil"/>
            </w:tcBorders>
            <w:vAlign w:val="center"/>
          </w:tcPr>
          <w:p>
            <w:pPr>
              <w:spacing w:line="300" w:lineRule="exact"/>
              <w:jc w:val="center"/>
              <w:rPr>
                <w:rFonts w:ascii="方正黑体_GBK" w:eastAsia="方正黑体_GBK" w:cs="方正黑体_GBK" w:hint="eastAsia"/>
                <w:kern w:val="0"/>
                <w:sz w:val="21"/>
                <w:szCs w:val="21"/>
                <w:lang w:eastAsia="zh-CN"/>
              </w:rPr>
            </w:pPr>
            <w:r>
              <w:rPr>
                <w:rFonts w:ascii="方正黑体_GBK" w:eastAsia="方正黑体_GBK" w:cs="方正黑体_GBK" w:hint="eastAsia"/>
                <w:kern w:val="0"/>
                <w:sz w:val="21"/>
                <w:szCs w:val="21"/>
                <w:lang w:eastAsia="zh-CN"/>
              </w:rPr>
              <w:t>免罚事项</w:t>
            </w:r>
          </w:p>
        </w:tc>
        <w:tc>
          <w:tcPr>
            <w:tcW w:w="1245" w:type="dxa"/>
            <w:tcBorders>
              <w:tl2br w:val="nil"/>
              <w:tr2bl w:val="nil"/>
            </w:tcBorders>
            <w:vAlign w:val="center"/>
          </w:tcPr>
          <w:p>
            <w:pPr>
              <w:spacing w:line="300" w:lineRule="exact"/>
              <w:jc w:val="center"/>
              <w:rPr>
                <w:rFonts w:ascii="方正黑体_GBK" w:eastAsia="方正黑体_GBK" w:cs="方正黑体_GBK" w:hint="eastAsia"/>
                <w:sz w:val="21"/>
                <w:szCs w:val="21"/>
                <w:lang w:eastAsia="zh-CN"/>
              </w:rPr>
            </w:pPr>
            <w:r>
              <w:rPr>
                <w:rFonts w:ascii="方正黑体_GBK" w:eastAsia="方正黑体_GBK" w:cs="方正黑体_GBK" w:hint="eastAsia"/>
                <w:kern w:val="0"/>
                <w:sz w:val="21"/>
                <w:szCs w:val="21"/>
                <w:lang w:eastAsia="zh-CN"/>
              </w:rPr>
              <w:t>免罚类型</w:t>
            </w:r>
          </w:p>
        </w:tc>
        <w:tc>
          <w:tcPr>
            <w:tcW w:w="1710" w:type="dxa"/>
            <w:tcBorders>
              <w:tl2br w:val="nil"/>
              <w:tr2bl w:val="nil"/>
            </w:tcBorders>
            <w:vAlign w:val="center"/>
          </w:tcPr>
          <w:p>
            <w:pPr>
              <w:spacing w:line="300" w:lineRule="exact"/>
              <w:jc w:val="both"/>
              <w:rPr>
                <w:rFonts w:ascii="方正黑体_GBK" w:eastAsia="方正黑体_GBK" w:cs="方正黑体_GBK" w:hint="eastAsia"/>
                <w:kern w:val="0"/>
                <w:sz w:val="21"/>
                <w:szCs w:val="21"/>
                <w:lang w:val="en-US" w:eastAsia="zh-CN"/>
              </w:rPr>
            </w:pPr>
            <w:r>
              <w:rPr>
                <w:rFonts w:ascii="方正黑体_GBK" w:eastAsia="方正黑体_GBK" w:cs="方正黑体_GBK" w:hint="eastAsia"/>
                <w:kern w:val="0"/>
                <w:sz w:val="21"/>
                <w:szCs w:val="21"/>
                <w:lang w:val="en-US" w:eastAsia="zh-CN"/>
              </w:rPr>
              <w:t>根据裁量基准</w:t>
            </w:r>
          </w:p>
          <w:p>
            <w:pPr>
              <w:spacing w:line="300" w:lineRule="exact"/>
              <w:jc w:val="distribute"/>
              <w:rPr>
                <w:rFonts w:ascii="方正黑体_GBK" w:eastAsia="方正黑体_GBK" w:cs="方正黑体_GBK" w:hint="eastAsia"/>
                <w:kern w:val="0"/>
                <w:sz w:val="21"/>
                <w:szCs w:val="21"/>
                <w:lang w:eastAsia="zh-CN"/>
              </w:rPr>
            </w:pPr>
            <w:r>
              <w:rPr>
                <w:rFonts w:ascii="方正黑体_GBK" w:eastAsia="方正黑体_GBK" w:cs="方正黑体_GBK" w:hint="eastAsia"/>
                <w:kern w:val="0"/>
                <w:sz w:val="21"/>
                <w:szCs w:val="21"/>
                <w:lang w:eastAsia="zh-CN"/>
              </w:rPr>
              <w:t>免罚金额（元）</w:t>
            </w:r>
          </w:p>
        </w:tc>
        <w:tc>
          <w:tcPr>
            <w:tcW w:w="766" w:type="dxa"/>
            <w:tcBorders>
              <w:tl2br w:val="nil"/>
              <w:tr2bl w:val="nil"/>
            </w:tcBorders>
            <w:vAlign w:val="center"/>
          </w:tcPr>
          <w:p>
            <w:pPr>
              <w:spacing w:line="300" w:lineRule="exact"/>
              <w:jc w:val="center"/>
              <w:rPr>
                <w:rFonts w:ascii="方正黑体_GBK" w:eastAsia="方正黑体_GBK" w:cs="方正黑体_GBK" w:hint="eastAsia"/>
                <w:kern w:val="0"/>
                <w:sz w:val="21"/>
                <w:szCs w:val="21"/>
                <w:lang w:val="en-US" w:eastAsia="zh-CN"/>
              </w:rPr>
            </w:pPr>
            <w:r>
              <w:rPr>
                <w:rFonts w:ascii="方正黑体_GBK" w:eastAsia="方正黑体_GBK" w:cs="方正黑体_GBK" w:hint="eastAsia"/>
                <w:kern w:val="0"/>
                <w:sz w:val="21"/>
                <w:szCs w:val="21"/>
                <w:lang w:val="en-US" w:eastAsia="zh-CN"/>
              </w:rPr>
              <w:t>备注</w:t>
            </w:r>
          </w:p>
        </w:tc>
      </w:tr>
      <w:tr>
        <w:trPr>
          <w:trHeight w:val="90"/>
        </w:trPr>
        <w:tc>
          <w:tcPr>
            <w:tcW w:w="686" w:type="dxa"/>
            <w:tcBorders>
              <w:tl2br w:val="nil"/>
              <w:tr2bl w:val="nil"/>
            </w:tcBorders>
            <w:vAlign w:val="center"/>
          </w:tcPr>
          <w:p>
            <w:pPr>
              <w:spacing w:line="300" w:lineRule="exact"/>
              <w:jc w:val="center"/>
              <w:rPr>
                <w:rFonts w:ascii="方正仿宋_GBK" w:eastAsia="方正仿宋_GBK" w:cs="方正仿宋_GBK" w:hint="eastAsia"/>
                <w:color w:val="auto"/>
                <w:kern w:val="2"/>
                <w:sz w:val="21"/>
                <w:szCs w:val="21"/>
                <w:lang w:val="en-US" w:eastAsia="zh-CN" w:bidi="ar-SA"/>
              </w:rPr>
            </w:pPr>
            <w:r>
              <w:rPr>
                <w:rFonts w:ascii="方正仿宋_GBK" w:eastAsia="方正仿宋_GBK" w:cs="方正仿宋_GBK" w:hint="eastAsia"/>
                <w:sz w:val="21"/>
                <w:szCs w:val="21"/>
                <w:lang w:val="en-US" w:eastAsia="zh-CN"/>
              </w:rPr>
              <w:t>1</w:t>
            </w:r>
          </w:p>
        </w:tc>
        <w:tc>
          <w:tcPr>
            <w:tcW w:w="1392" w:type="dxa"/>
            <w:tcBorders>
              <w:tl2br w:val="nil"/>
              <w:tr2bl w:val="nil"/>
            </w:tcBorders>
            <w:vAlign w:val="center"/>
          </w:tcPr>
          <w:p>
            <w:pPr>
              <w:spacing w:line="300" w:lineRule="exact"/>
              <w:rPr>
                <w:rFonts w:ascii="方正仿宋_GBK" w:eastAsia="方正仿宋_GBK" w:cs="方正仿宋_GBK"/>
                <w:color w:val="000000"/>
                <w:kern w:val="0"/>
                <w:sz w:val="21"/>
                <w:szCs w:val="21"/>
                <w:lang w:val="en-US" w:eastAsia="zh-CN" w:bidi="ar-SA"/>
              </w:rPr>
            </w:pPr>
            <w:r>
              <w:rPr>
                <w:rFonts w:ascii="方正仿宋_GBK" w:eastAsia="方正仿宋_GBK" w:cs="方正仿宋_GBK" w:hint="eastAsia"/>
                <w:kern w:val="0"/>
                <w:sz w:val="21"/>
                <w:szCs w:val="21"/>
                <w:lang w:val="en-US" w:eastAsia="zh-CN"/>
              </w:rPr>
              <w:t>XXX</w:t>
            </w:r>
            <w:r>
              <w:rPr>
                <w:rFonts w:ascii="方正仿宋_GBK" w:eastAsia="方正仿宋_GBK" w:cs="方正仿宋_GBK" w:hint="eastAsia"/>
                <w:color w:val="000000"/>
                <w:kern w:val="0"/>
                <w:sz w:val="21"/>
                <w:szCs w:val="21"/>
                <w:lang w:val="en-US" w:eastAsia="zh-CN" w:bidi="ar-SA"/>
              </w:rPr>
              <w:t>局（含所辖县区市）</w:t>
            </w: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color w:val="000000"/>
                <w:kern w:val="0"/>
                <w:sz w:val="21"/>
                <w:szCs w:val="21"/>
                <w:lang w:val="en-US" w:eastAsia="zh-CN" w:bidi="ar-SA"/>
              </w:rPr>
            </w:pPr>
            <w:r>
              <w:rPr>
                <w:rFonts w:ascii="方正仿宋_GBK" w:eastAsia="方正仿宋_GBK" w:cs="方正仿宋_GBK" w:hint="eastAsia"/>
                <w:kern w:val="0"/>
                <w:sz w:val="21"/>
                <w:szCs w:val="21"/>
                <w:lang w:val="en-US" w:eastAsia="zh-CN"/>
              </w:rPr>
              <w:t>XXX家公司、XXX个自然人</w:t>
            </w: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color w:val="auto"/>
                <w:kern w:val="0"/>
                <w:sz w:val="21"/>
                <w:szCs w:val="21"/>
                <w:lang w:val="en-US" w:eastAsia="zh-CN" w:bidi="ar-SA"/>
              </w:rPr>
            </w:pPr>
            <w:r>
              <w:rPr>
                <w:rFonts w:ascii="方正仿宋_GBK" w:eastAsia="方正仿宋_GBK" w:cs="方正仿宋_GBK" w:hint="eastAsia"/>
                <w:kern w:val="0"/>
                <w:sz w:val="21"/>
                <w:szCs w:val="21"/>
                <w:lang w:eastAsia="zh-CN"/>
              </w:rPr>
              <w:t>对</w:t>
            </w:r>
            <w:r>
              <w:rPr>
                <w:rFonts w:ascii="方正仿宋_GBK" w:eastAsia="方正仿宋_GBK" w:cs="方正仿宋_GBK" w:hint="eastAsia"/>
                <w:kern w:val="0"/>
                <w:sz w:val="21"/>
                <w:szCs w:val="21"/>
                <w:lang w:val="en-US" w:eastAsia="zh-CN"/>
              </w:rPr>
              <w:t>XXX</w:t>
            </w:r>
            <w:r>
              <w:rPr>
                <w:rFonts w:ascii="方正仿宋_GBK" w:eastAsia="方正仿宋_GBK" w:cs="方正仿宋_GBK" w:hint="eastAsia"/>
                <w:kern w:val="0"/>
                <w:sz w:val="21"/>
                <w:szCs w:val="21"/>
              </w:rPr>
              <w:t>的</w:t>
            </w:r>
            <w:r>
              <w:rPr>
                <w:rFonts w:ascii="方正仿宋_GBK" w:eastAsia="方正仿宋_GBK" w:cs="方正仿宋_GBK" w:hint="eastAsia"/>
                <w:kern w:val="0"/>
                <w:sz w:val="21"/>
                <w:szCs w:val="21"/>
                <w:lang w:eastAsia="zh-CN"/>
              </w:rPr>
              <w:t>处罚</w:t>
            </w: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kern w:val="0"/>
                <w:sz w:val="21"/>
                <w:szCs w:val="21"/>
                <w:lang w:val="en-US" w:eastAsia="zh-CN"/>
              </w:rPr>
            </w:pPr>
            <w:r>
              <w:rPr>
                <w:rFonts w:ascii="方正仿宋_GBK" w:eastAsia="方正仿宋_GBK" w:cs="方正仿宋_GBK" w:hint="eastAsia"/>
                <w:kern w:val="0"/>
                <w:sz w:val="21"/>
                <w:szCs w:val="21"/>
                <w:lang w:eastAsia="zh-CN"/>
              </w:rPr>
              <w:t>轻微不罚</w:t>
            </w:r>
            <w:r>
              <w:rPr>
                <w:rFonts w:ascii="方正仿宋_GBK" w:eastAsia="方正仿宋_GBK" w:cs="方正仿宋_GBK" w:hint="eastAsia"/>
                <w:kern w:val="0"/>
                <w:sz w:val="21"/>
                <w:szCs w:val="21"/>
                <w:lang w:val="en-US" w:eastAsia="zh-CN"/>
              </w:rPr>
              <w:t>/首违免罚</w:t>
            </w: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r>
        <w:trPr>
          <w:trHeight w:val="690"/>
        </w:trPr>
        <w:tc>
          <w:tcPr>
            <w:tcW w:w="686" w:type="dxa"/>
            <w:tcBorders>
              <w:tl2br w:val="nil"/>
              <w:tr2bl w:val="nil"/>
            </w:tcBorders>
            <w:vAlign w:val="center"/>
          </w:tcPr>
          <w:p>
            <w:pPr>
              <w:spacing w:line="300" w:lineRule="exact"/>
              <w:jc w:val="center"/>
              <w:rPr>
                <w:rFonts w:ascii="方正仿宋_GBK" w:eastAsia="方正仿宋_GBK" w:cs="方正仿宋_GBK" w:hint="eastAsia"/>
                <w:sz w:val="21"/>
                <w:szCs w:val="21"/>
                <w:lang w:val="en-US" w:eastAsia="zh-CN"/>
              </w:rPr>
            </w:pPr>
            <w:r>
              <w:rPr>
                <w:rFonts w:ascii="方正仿宋_GBK" w:eastAsia="方正仿宋_GBK" w:cs="方正仿宋_GBK" w:hint="eastAsia"/>
                <w:sz w:val="21"/>
                <w:szCs w:val="21"/>
                <w:lang w:val="en-US" w:eastAsia="zh-CN"/>
              </w:rPr>
              <w:t>……</w:t>
            </w:r>
          </w:p>
        </w:tc>
        <w:tc>
          <w:tcPr>
            <w:tcW w:w="1392" w:type="dxa"/>
            <w:tcBorders>
              <w:tl2br w:val="nil"/>
              <w:tr2bl w:val="nil"/>
            </w:tcBorders>
            <w:vAlign w:val="center"/>
          </w:tcPr>
          <w:p>
            <w:pPr>
              <w:spacing w:line="300" w:lineRule="exact"/>
              <w:rPr>
                <w:rFonts w:ascii="方正仿宋_GBK" w:eastAsia="方正仿宋_GBK" w:cs="方正仿宋_GBK" w:hint="eastAsia"/>
                <w:kern w:val="0"/>
                <w:sz w:val="21"/>
                <w:szCs w:val="21"/>
                <w:lang w:val="en-US" w:eastAsia="zh-CN"/>
              </w:rPr>
            </w:pP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val="en-US" w:eastAsia="zh-CN"/>
              </w:rPr>
            </w:pP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kern w:val="0"/>
                <w:sz w:val="21"/>
                <w:szCs w:val="21"/>
                <w:lang w:eastAsia="zh-CN"/>
              </w:rPr>
            </w:pPr>
          </w:p>
          <w:p>
            <w:pPr>
              <w:widowControl/>
              <w:spacing w:line="300" w:lineRule="exact"/>
              <w:jc w:val="center"/>
              <w:textAlignment w:val="center"/>
              <w:rPr>
                <w:rFonts w:ascii="方正仿宋_GBK" w:eastAsia="方正仿宋_GBK" w:cs="方正仿宋_GBK" w:hint="eastAsia"/>
                <w:kern w:val="0"/>
                <w:sz w:val="21"/>
                <w:szCs w:val="21"/>
                <w:lang w:eastAsia="zh-CN"/>
              </w:rPr>
            </w:pP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r>
        <w:trPr>
          <w:trHeight w:val="565"/>
        </w:trPr>
        <w:tc>
          <w:tcPr>
            <w:tcW w:w="686" w:type="dxa"/>
            <w:tcBorders>
              <w:tl2br w:val="nil"/>
              <w:tr2bl w:val="nil"/>
            </w:tcBorders>
            <w:vAlign w:val="center"/>
          </w:tcPr>
          <w:p>
            <w:pPr>
              <w:spacing w:line="300" w:lineRule="exact"/>
              <w:jc w:val="center"/>
              <w:rPr>
                <w:rFonts w:ascii="方正仿宋_GBK" w:eastAsia="方正仿宋_GBK" w:cs="方正仿宋_GBK" w:hint="eastAsia"/>
                <w:sz w:val="21"/>
                <w:szCs w:val="21"/>
                <w:lang w:val="en-US" w:eastAsia="zh-CN"/>
              </w:rPr>
            </w:pPr>
          </w:p>
        </w:tc>
        <w:tc>
          <w:tcPr>
            <w:tcW w:w="1392" w:type="dxa"/>
            <w:tcBorders>
              <w:tl2br w:val="nil"/>
              <w:tr2bl w:val="nil"/>
            </w:tcBorders>
            <w:vAlign w:val="center"/>
          </w:tcPr>
          <w:p>
            <w:pPr>
              <w:spacing w:line="300" w:lineRule="exact"/>
              <w:rPr>
                <w:rFonts w:ascii="方正仿宋_GBK" w:eastAsia="方正仿宋_GBK" w:cs="方正仿宋_GBK" w:hint="eastAsia"/>
                <w:kern w:val="0"/>
                <w:sz w:val="21"/>
                <w:szCs w:val="21"/>
                <w:lang w:val="en-US" w:eastAsia="zh-CN"/>
              </w:rPr>
            </w:pP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val="en-US" w:eastAsia="zh-CN"/>
              </w:rPr>
            </w:pP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kern w:val="0"/>
                <w:sz w:val="21"/>
                <w:szCs w:val="21"/>
                <w:lang w:eastAsia="zh-CN"/>
              </w:rPr>
            </w:pP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r>
        <w:trPr>
          <w:trHeight w:val="675"/>
        </w:trPr>
        <w:tc>
          <w:tcPr>
            <w:tcW w:w="686" w:type="dxa"/>
            <w:tcBorders>
              <w:tl2br w:val="nil"/>
              <w:tr2bl w:val="nil"/>
            </w:tcBorders>
            <w:vAlign w:val="center"/>
          </w:tcPr>
          <w:p>
            <w:pPr>
              <w:spacing w:line="300" w:lineRule="exact"/>
              <w:jc w:val="center"/>
              <w:rPr>
                <w:rFonts w:ascii="方正仿宋_GBK" w:eastAsia="方正仿宋_GBK" w:cs="方正仿宋_GBK" w:hint="eastAsia"/>
                <w:sz w:val="21"/>
                <w:szCs w:val="21"/>
                <w:lang w:val="en-US" w:eastAsia="zh-CN"/>
              </w:rPr>
            </w:pPr>
          </w:p>
        </w:tc>
        <w:tc>
          <w:tcPr>
            <w:tcW w:w="1392" w:type="dxa"/>
            <w:tcBorders>
              <w:tl2br w:val="nil"/>
              <w:tr2bl w:val="nil"/>
            </w:tcBorders>
            <w:vAlign w:val="center"/>
          </w:tcPr>
          <w:p>
            <w:pPr>
              <w:spacing w:line="300" w:lineRule="exact"/>
              <w:rPr>
                <w:rFonts w:ascii="方正仿宋_GBK" w:eastAsia="方正仿宋_GBK" w:cs="方正仿宋_GBK" w:hint="eastAsia"/>
                <w:kern w:val="0"/>
                <w:sz w:val="21"/>
                <w:szCs w:val="21"/>
                <w:lang w:val="en-US" w:eastAsia="zh-CN"/>
              </w:rPr>
            </w:pP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val="en-US" w:eastAsia="zh-CN"/>
              </w:rPr>
            </w:pP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kern w:val="0"/>
                <w:sz w:val="21"/>
                <w:szCs w:val="21"/>
                <w:lang w:eastAsia="zh-CN"/>
              </w:rPr>
            </w:pP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r>
        <w:trPr>
          <w:trHeight w:val="675"/>
        </w:trPr>
        <w:tc>
          <w:tcPr>
            <w:tcW w:w="686" w:type="dxa"/>
            <w:tcBorders>
              <w:tl2br w:val="nil"/>
              <w:tr2bl w:val="nil"/>
            </w:tcBorders>
            <w:vAlign w:val="center"/>
          </w:tcPr>
          <w:p>
            <w:pPr>
              <w:spacing w:line="300" w:lineRule="exact"/>
              <w:jc w:val="center"/>
              <w:rPr>
                <w:rFonts w:ascii="方正仿宋_GBK" w:eastAsia="方正仿宋_GBK" w:cs="方正仿宋_GBK" w:hint="eastAsia"/>
                <w:sz w:val="21"/>
                <w:szCs w:val="21"/>
                <w:lang w:val="en-US" w:eastAsia="zh-CN"/>
              </w:rPr>
            </w:pPr>
          </w:p>
        </w:tc>
        <w:tc>
          <w:tcPr>
            <w:tcW w:w="1392" w:type="dxa"/>
            <w:tcBorders>
              <w:tl2br w:val="nil"/>
              <w:tr2bl w:val="nil"/>
            </w:tcBorders>
            <w:vAlign w:val="center"/>
          </w:tcPr>
          <w:p>
            <w:pPr>
              <w:spacing w:line="300" w:lineRule="exact"/>
              <w:rPr>
                <w:rFonts w:ascii="方正仿宋_GBK" w:eastAsia="方正仿宋_GBK" w:cs="方正仿宋_GBK" w:hint="eastAsia"/>
                <w:kern w:val="0"/>
                <w:sz w:val="21"/>
                <w:szCs w:val="21"/>
                <w:lang w:val="en-US" w:eastAsia="zh-CN"/>
              </w:rPr>
            </w:pP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val="en-US" w:eastAsia="zh-CN"/>
              </w:rPr>
            </w:pP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kern w:val="0"/>
                <w:sz w:val="21"/>
                <w:szCs w:val="21"/>
                <w:lang w:eastAsia="zh-CN"/>
              </w:rPr>
            </w:pP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r>
        <w:trPr>
          <w:trHeight w:val="675"/>
        </w:trPr>
        <w:tc>
          <w:tcPr>
            <w:tcW w:w="686" w:type="dxa"/>
            <w:tcBorders>
              <w:tl2br w:val="nil"/>
              <w:tr2bl w:val="nil"/>
            </w:tcBorders>
            <w:vAlign w:val="center"/>
          </w:tcPr>
          <w:p>
            <w:pPr>
              <w:spacing w:line="300" w:lineRule="exact"/>
              <w:jc w:val="center"/>
              <w:rPr>
                <w:rFonts w:ascii="方正仿宋_GBK" w:eastAsia="方正仿宋_GBK" w:cs="方正仿宋_GBK" w:hint="eastAsia"/>
                <w:sz w:val="21"/>
                <w:szCs w:val="21"/>
                <w:lang w:val="en-US" w:eastAsia="zh-CN"/>
              </w:rPr>
            </w:pPr>
          </w:p>
        </w:tc>
        <w:tc>
          <w:tcPr>
            <w:tcW w:w="1392" w:type="dxa"/>
            <w:tcBorders>
              <w:tl2br w:val="nil"/>
              <w:tr2bl w:val="nil"/>
            </w:tcBorders>
            <w:vAlign w:val="center"/>
          </w:tcPr>
          <w:p>
            <w:pPr>
              <w:spacing w:line="300" w:lineRule="exact"/>
              <w:rPr>
                <w:rFonts w:ascii="方正仿宋_GBK" w:eastAsia="方正仿宋_GBK" w:cs="方正仿宋_GBK" w:hint="eastAsia"/>
                <w:kern w:val="0"/>
                <w:sz w:val="21"/>
                <w:szCs w:val="21"/>
                <w:lang w:val="en-US" w:eastAsia="zh-CN"/>
              </w:rPr>
            </w:pPr>
          </w:p>
        </w:tc>
        <w:tc>
          <w:tcPr>
            <w:tcW w:w="2492"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val="en-US" w:eastAsia="zh-CN"/>
              </w:rPr>
            </w:pPr>
          </w:p>
        </w:tc>
        <w:tc>
          <w:tcPr>
            <w:tcW w:w="1470" w:type="dxa"/>
            <w:tcBorders>
              <w:tl2br w:val="nil"/>
              <w:tr2bl w:val="nil"/>
            </w:tcBorders>
            <w:vAlign w:val="center"/>
          </w:tcPr>
          <w:p>
            <w:pPr>
              <w:widowControl/>
              <w:spacing w:line="300" w:lineRule="exact"/>
              <w:jc w:val="center"/>
              <w:textAlignment w:val="center"/>
              <w:rPr>
                <w:rFonts w:ascii="方正仿宋_GBK" w:eastAsia="方正仿宋_GBK" w:cs="方正仿宋_GBK" w:hint="eastAsia"/>
                <w:kern w:val="0"/>
                <w:sz w:val="21"/>
                <w:szCs w:val="21"/>
                <w:lang w:eastAsia="zh-CN"/>
              </w:rPr>
            </w:pPr>
          </w:p>
        </w:tc>
        <w:tc>
          <w:tcPr>
            <w:tcW w:w="1245"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1710"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c>
          <w:tcPr>
            <w:tcW w:w="766" w:type="dxa"/>
            <w:tcBorders>
              <w:tl2br w:val="nil"/>
              <w:tr2bl w:val="nil"/>
            </w:tcBorders>
            <w:vAlign w:val="center"/>
          </w:tcPr>
          <w:p>
            <w:pPr>
              <w:widowControl/>
              <w:spacing w:line="300" w:lineRule="exact"/>
              <w:textAlignment w:val="center"/>
              <w:rPr>
                <w:rFonts w:ascii="方正仿宋_GBK" w:eastAsia="方正仿宋_GBK" w:cs="方正仿宋_GBK" w:hint="eastAsia"/>
                <w:kern w:val="0"/>
                <w:sz w:val="21"/>
                <w:szCs w:val="21"/>
                <w:lang w:eastAsia="zh-CN"/>
              </w:rPr>
            </w:pPr>
          </w:p>
        </w:tc>
      </w:tr>
    </w:tbl>
    <w:p>
      <w:pPr>
        <w:widowControl w:val="0"/>
        <w:spacing w:line="360" w:lineRule="exact"/>
        <w:jc w:val="both"/>
        <w:textAlignment w:val="center"/>
        <w:rPr>
          <w:rFonts w:ascii="方正仿宋_GBK" w:eastAsia="方正仿宋_GBK" w:cs="方正仿宋_GBK"/>
          <w:kern w:val="0"/>
          <w:sz w:val="21"/>
          <w:szCs w:val="21"/>
          <w:lang w:val="en-US" w:eastAsia="zh-CN"/>
        </w:rPr>
      </w:pPr>
      <w:r>
        <w:rPr>
          <w:rFonts w:ascii="方正仿宋_GBK" w:eastAsia="方正仿宋_GBK" w:cs="方正仿宋_GBK"/>
          <w:kern w:val="0"/>
          <w:sz w:val="21"/>
          <w:szCs w:val="21"/>
          <w:lang w:val="en-US" w:eastAsia="zh-CN"/>
        </w:rPr>
        <w:t>报送单位：                      报送日期：   年  月  日</w:t>
      </w:r>
    </w:p>
    <w:p>
      <w:pPr>
        <w:widowControl w:val="0"/>
        <w:spacing w:line="360" w:lineRule="exact"/>
        <w:jc w:val="both"/>
        <w:textAlignment w:val="center"/>
        <w:rPr>
          <w:rFonts w:ascii="方正仿宋_GBK" w:eastAsia="方正仿宋_GBK" w:cs="方正仿宋_GBK" w:hint="eastAsia"/>
          <w:kern w:val="0"/>
          <w:sz w:val="21"/>
          <w:szCs w:val="21"/>
          <w:lang w:val="en-US" w:eastAsia="zh-CN"/>
        </w:rPr>
      </w:pPr>
      <w:r>
        <w:rPr>
          <w:rFonts w:ascii="方正仿宋_GBK" w:eastAsia="方正仿宋_GBK" w:cs="方正仿宋_GBK" w:hint="eastAsia"/>
          <w:kern w:val="0"/>
          <w:sz w:val="21"/>
          <w:szCs w:val="21"/>
          <w:lang w:val="en-US" w:eastAsia="zh-CN"/>
        </w:rPr>
        <w:t>联系人：                        联系人移动电话：</w:t>
      </w:r>
    </w:p>
    <w:p>
      <w:pPr>
        <w:widowControl w:val="0"/>
        <w:spacing w:line="360" w:lineRule="exact"/>
        <w:textAlignment w:val="center"/>
        <w:rPr>
          <w:rFonts w:ascii="方正仿宋_GBK" w:eastAsia="方正仿宋_GBK" w:cs="方正仿宋_GBK" w:hint="eastAsia"/>
          <w:kern w:val="0"/>
          <w:sz w:val="21"/>
          <w:szCs w:val="21"/>
          <w:lang w:val="en-US" w:eastAsia="zh-CN"/>
        </w:rPr>
      </w:pPr>
      <w:r>
        <w:rPr>
          <w:rFonts w:ascii="方正仿宋_GBK" w:eastAsia="方正仿宋_GBK" w:cs="方正仿宋_GBK" w:hint="eastAsia"/>
          <w:kern w:val="0"/>
          <w:sz w:val="21"/>
          <w:szCs w:val="21"/>
          <w:lang w:val="en-US" w:eastAsia="zh-CN"/>
        </w:rPr>
        <w:t>备注：（1）罚款金额单位为：“元”。</w:t>
      </w:r>
    </w:p>
    <w:p>
      <w:pPr>
        <w:widowControl w:val="0"/>
        <w:spacing w:line="360" w:lineRule="exact"/>
        <w:ind w:left="630" w:firstLine="0"/>
        <w:textAlignment w:val="center"/>
        <w:rPr>
          <w:rFonts w:ascii="方正仿宋_GBK" w:eastAsia="方正仿宋_GBK" w:cs="方正仿宋_GBK" w:hint="eastAsia"/>
          <w:kern w:val="0"/>
          <w:sz w:val="21"/>
          <w:szCs w:val="21"/>
          <w:lang w:val="en-US" w:eastAsia="zh-CN"/>
        </w:rPr>
      </w:pPr>
      <w:r>
        <w:rPr>
          <w:rFonts w:ascii="方正仿宋_GBK" w:eastAsia="方正仿宋_GBK" w:cs="方正仿宋_GBK" w:hint="eastAsia"/>
          <w:kern w:val="0"/>
          <w:sz w:val="21"/>
          <w:szCs w:val="21"/>
          <w:lang w:val="en-US" w:eastAsia="zh-CN"/>
        </w:rPr>
        <w:t>（2）初次填报，应填写本单位自开展“轻微不罚”“首违免罚”以来的情况；非初</w:t>
      </w:r>
    </w:p>
    <w:p>
      <w:pPr>
        <w:widowControl w:val="0"/>
        <w:spacing w:line="360" w:lineRule="exact"/>
        <w:ind w:left="630" w:firstLineChars="200" w:firstLine="420"/>
        <w:textAlignment w:val="center"/>
        <w:rPr>
          <w:rFonts w:ascii="方正仿宋_GBK" w:eastAsia="方正仿宋_GBK" w:cs="方正仿宋_GBK"/>
          <w:kern w:val="0"/>
          <w:sz w:val="21"/>
          <w:szCs w:val="21"/>
          <w:lang w:val="en-US" w:eastAsia="zh-CN"/>
        </w:rPr>
      </w:pPr>
      <w:r>
        <w:rPr>
          <w:rFonts w:ascii="方正仿宋_GBK" w:eastAsia="方正仿宋_GBK" w:cs="方正仿宋_GBK" w:hint="eastAsia"/>
          <w:color w:val="FFFFFF"/>
          <w:kern w:val="0"/>
          <w:sz w:val="21"/>
          <w:szCs w:val="21"/>
          <w:lang w:val="en-US" w:eastAsia="zh-CN"/>
        </w:rPr>
        <w:t>.</w:t>
      </w:r>
      <w:r>
        <w:rPr>
          <w:rFonts w:ascii="方正仿宋_GBK" w:eastAsia="方正仿宋_GBK" w:cs="方正仿宋_GBK" w:hint="eastAsia"/>
          <w:kern w:val="0"/>
          <w:sz w:val="21"/>
          <w:szCs w:val="21"/>
          <w:lang w:val="en-US" w:eastAsia="zh-CN"/>
        </w:rPr>
        <w:t>次填报的，只填写当月情况。</w:t>
      </w:r>
    </w:p>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ind w:firstLineChars="1050" w:firstLine="3360"/>
        <w:rPr>
          <w:rFonts w:ascii="方正仿宋_GBK" w:eastAsia="方正仿宋_GBK"/>
          <w:sz w:val="32"/>
          <w:szCs w:val="32"/>
        </w:rPr>
      </w:pPr>
      <w:r>
        <w:rPr>
          <w:rFonts w:ascii="方正仿宋_GBK" w:eastAsia="方正仿宋_GBK" w:hint="eastAsia"/>
          <w:sz w:val="32"/>
          <w:szCs w:val="32"/>
        </w:rPr>
        <w:t>秦皇岛市城市管理综合行政执法局</w:t>
      </w:r>
    </w:p>
    <w:p>
      <w:pPr>
        <w:pStyle w:val="15"/>
        <w:ind w:left="0" w:firstLineChars="1400" w:firstLine="4480"/>
        <w:rPr>
          <w:rFonts w:ascii="方正仿宋_GBK" w:eastAsia="方正仿宋_GBK" w:hint="eastAsia"/>
          <w:sz w:val="32"/>
          <w:szCs w:val="32"/>
        </w:rPr>
      </w:pPr>
      <w:r>
        <w:rPr>
          <w:rFonts w:ascii="方正仿宋_GBK" w:eastAsia="方正仿宋_GBK" w:hint="eastAsia"/>
          <w:sz w:val="32"/>
          <w:szCs w:val="32"/>
        </w:rPr>
        <w:t>2022年10月18日</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方正黑体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宋体">
    <w:altName w:val="方正兰亭黑_GBK"/>
    <w:panose1 w:val="02010600030101010101"/>
    <w:charset w:val="86"/>
    <w:family w:val="script"/>
    <w:pitch w:val="variable"/>
    <w:sig w:usb0="00000003" w:usb1="080E0000" w:usb2="00000000" w:usb3="00000000" w:csb0="00040001" w:csb1="00000000"/>
  </w:font>
  <w:font w:name="Wingdings">
    <w:altName w:val="DejaVu Sans"/>
    <w:panose1 w:val="00000000000000000000"/>
    <w:charset w:val="00"/>
    <w:family w:val="auto"/>
    <w:pitch w:val="variable"/>
    <w:sig w:usb0="00000000" w:usb1="00000000" w:usb2="00000000" w:usb3="00000000" w:csb0="00000000" w:csb1="00000000"/>
  </w:font>
  <w:font w:name="Wingdings 2">
    <w:altName w:val="DejaVu Sans"/>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0000000000000000000"/>
    <w:charset w:val="00"/>
    <w:family w:val="script"/>
    <w:pitch w:val="variable"/>
    <w:sig w:usb0="00000000" w:usb1="00000000" w:usb2="00000000" w:usb3="00000000" w:csb0="00000000" w:csb1="00000000"/>
  </w:font>
  <w:font w:name="仿宋_GB2312">
    <w:altName w:val="永中仿宋"/>
    <w:panose1 w:val="00000000000000000000"/>
    <w:charset w:val="00"/>
    <w:family w:val="auto"/>
    <w:pitch w:val="variable"/>
    <w:sig w:usb0="00000000" w:usb1="00000000" w:usb2="00000000" w:usb3="00000000" w:csb0="00000000" w:csb1="00000000"/>
  </w:font>
  <w:font w:name="仿宋">
    <w:altName w:val="永中仿宋"/>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rPr>
      <w:rFonts w:ascii="方正仿宋_GBK" w:eastAsia="方正仿宋_GBK"/>
      <w:sz w:val="32"/>
      <w:szCs w:val="32"/>
    </w:rPr>
  </w:style>
  <w:style w:type="paragraph" w:styleId="16">
    <w:name w:val="Body Text First Indent 2"/>
    <w:next w:val="15"/>
    <w:pPr>
      <w:ind w:left="0" w:firstLine="40"/>
    </w:pPr>
    <w:rPr>
      <w:rFonts w:ascii="仿宋_GB2312" w:eastAsia="仿宋" w:cs="仿宋_GB2312" w:hAnsi="仿宋_GB231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Yozo_Office27021597764231179</Application>
  <Pages>7</Pages>
  <Words>4869</Words>
  <Characters>5020</Characters>
  <Lines>576</Lines>
  <Paragraphs>252</Paragraphs>
  <CharactersWithSpaces>5987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ht706</dc:creator>
  <cp:lastModifiedBy>ht706</cp:lastModifiedBy>
  <cp:revision>1</cp:revision>
  <cp:lastPrinted>2022-10-18T08:04:19Z</cp:lastPrinted>
  <dcterms:created xsi:type="dcterms:W3CDTF">2022-10-18T01:39:53Z</dcterms:created>
  <dcterms:modified xsi:type="dcterms:W3CDTF">2022-10-18T08:05:21Z</dcterms:modified>
</cp:coreProperties>
</file>